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03754EB9" w:rsidR="009C4690" w:rsidRPr="003D381D"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sz w:val="24"/>
          <w:szCs w:val="24"/>
          <w:lang w:val="en-US" w:eastAsia="ja-JP"/>
        </w:rPr>
      </w:pPr>
      <w:r w:rsidRPr="003D381D">
        <w:rPr>
          <w:rFonts w:ascii="Arial" w:hAnsi="Arial" w:cs="Arial"/>
          <w:b/>
          <w:sz w:val="24"/>
          <w:szCs w:val="24"/>
          <w:lang w:val="en-US" w:eastAsia="ja-JP"/>
        </w:rPr>
        <w:t>3GPP TSG-RAN WG4 Meeting # 10</w:t>
      </w:r>
      <w:r w:rsidR="00C8495F" w:rsidRPr="003D381D">
        <w:rPr>
          <w:rFonts w:ascii="Arial" w:hAnsi="Arial" w:cs="Arial"/>
          <w:b/>
          <w:sz w:val="24"/>
          <w:szCs w:val="24"/>
          <w:lang w:val="en-US" w:eastAsia="ja-JP"/>
        </w:rPr>
        <w:t>8</w:t>
      </w:r>
      <w:r w:rsidRPr="003D381D">
        <w:rPr>
          <w:rFonts w:ascii="Arial" w:hAnsi="Arial" w:cs="Arial"/>
          <w:b/>
          <w:sz w:val="24"/>
          <w:szCs w:val="24"/>
          <w:lang w:val="en-US" w:eastAsia="ja-JP"/>
        </w:rPr>
        <w:t xml:space="preserve"> </w:t>
      </w:r>
      <w:r w:rsidRPr="003D381D">
        <w:rPr>
          <w:lang w:val="en-US"/>
        </w:rPr>
        <w:tab/>
      </w:r>
      <w:r w:rsidRPr="003D381D">
        <w:rPr>
          <w:rFonts w:ascii="Arial" w:hAnsi="Arial" w:cs="Arial"/>
          <w:b/>
          <w:sz w:val="24"/>
          <w:szCs w:val="24"/>
          <w:lang w:val="en-US" w:eastAsia="ja-JP"/>
        </w:rPr>
        <w:t xml:space="preserve">    R4-</w:t>
      </w:r>
      <w:r w:rsidR="00E569AC" w:rsidRPr="003D381D">
        <w:rPr>
          <w:rFonts w:ascii="Arial" w:hAnsi="Arial" w:cs="Arial"/>
          <w:b/>
          <w:sz w:val="24"/>
          <w:szCs w:val="24"/>
          <w:lang w:val="en-US" w:eastAsia="ja-JP"/>
        </w:rPr>
        <w:t>23</w:t>
      </w:r>
      <w:r w:rsidR="00E569AC">
        <w:rPr>
          <w:rFonts w:ascii="Arial" w:hAnsi="Arial" w:cs="Arial"/>
          <w:b/>
          <w:sz w:val="24"/>
          <w:szCs w:val="24"/>
          <w:lang w:val="en-US" w:eastAsia="ja-JP"/>
        </w:rPr>
        <w:t>12743</w:t>
      </w:r>
    </w:p>
    <w:p w14:paraId="2E836912" w14:textId="467F548F" w:rsidR="009C4690" w:rsidRPr="003D381D" w:rsidRDefault="00C8495F" w:rsidP="009C4690">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val="en-US" w:eastAsia="ja-JP"/>
        </w:rPr>
      </w:pPr>
      <w:r w:rsidRPr="003D381D">
        <w:rPr>
          <w:rFonts w:ascii="Arial" w:hAnsi="Arial" w:cs="Arial"/>
          <w:b/>
          <w:sz w:val="24"/>
          <w:szCs w:val="24"/>
          <w:lang w:val="en-US" w:eastAsia="ja-JP"/>
        </w:rPr>
        <w:t>Toulouse, France</w:t>
      </w:r>
      <w:r w:rsidR="009C4690" w:rsidRPr="003D381D">
        <w:rPr>
          <w:rFonts w:ascii="Arial" w:hAnsi="Arial" w:cs="Arial"/>
          <w:b/>
          <w:sz w:val="24"/>
          <w:szCs w:val="24"/>
          <w:lang w:val="en-US" w:eastAsia="ja-JP"/>
        </w:rPr>
        <w:t xml:space="preserve">, </w:t>
      </w:r>
      <w:r w:rsidRPr="003D381D">
        <w:rPr>
          <w:rFonts w:ascii="Arial" w:hAnsi="Arial" w:cs="Arial"/>
          <w:b/>
          <w:sz w:val="24"/>
          <w:szCs w:val="24"/>
          <w:lang w:val="en-US" w:eastAsia="ja-JP"/>
        </w:rPr>
        <w:t>21</w:t>
      </w:r>
      <w:r w:rsidRPr="003D381D">
        <w:rPr>
          <w:rFonts w:ascii="Arial" w:hAnsi="Arial" w:cs="Arial"/>
          <w:b/>
          <w:sz w:val="24"/>
          <w:szCs w:val="24"/>
          <w:vertAlign w:val="superscript"/>
          <w:lang w:val="en-US" w:eastAsia="ja-JP"/>
        </w:rPr>
        <w:t>st</w:t>
      </w:r>
      <w:r w:rsidRPr="003D381D">
        <w:rPr>
          <w:rFonts w:ascii="Arial" w:hAnsi="Arial" w:cs="Arial"/>
          <w:b/>
          <w:sz w:val="24"/>
          <w:szCs w:val="24"/>
          <w:lang w:val="en-US" w:eastAsia="ja-JP"/>
        </w:rPr>
        <w:t xml:space="preserve"> – 25</w:t>
      </w:r>
      <w:r w:rsidRPr="003D381D">
        <w:rPr>
          <w:rFonts w:ascii="Arial" w:hAnsi="Arial" w:cs="Arial"/>
          <w:b/>
          <w:sz w:val="24"/>
          <w:szCs w:val="24"/>
          <w:vertAlign w:val="superscript"/>
          <w:lang w:val="en-US" w:eastAsia="ja-JP"/>
        </w:rPr>
        <w:t>th</w:t>
      </w:r>
      <w:r w:rsidRPr="003D381D">
        <w:rPr>
          <w:rFonts w:ascii="Arial" w:hAnsi="Arial" w:cs="Arial"/>
          <w:b/>
          <w:sz w:val="24"/>
          <w:szCs w:val="24"/>
          <w:lang w:val="en-US" w:eastAsia="ja-JP"/>
        </w:rPr>
        <w:t xml:space="preserve"> August</w:t>
      </w:r>
      <w:r w:rsidR="009C4690" w:rsidRPr="003D381D">
        <w:rPr>
          <w:rFonts w:ascii="Arial" w:hAnsi="Arial" w:cs="Arial"/>
          <w:b/>
          <w:sz w:val="24"/>
          <w:szCs w:val="24"/>
          <w:lang w:val="en-US" w:eastAsia="ja-JP"/>
        </w:rPr>
        <w:t xml:space="preserve"> 2023</w:t>
      </w:r>
    </w:p>
    <w:p w14:paraId="0262A159" w14:textId="77777777" w:rsidR="009C4690" w:rsidRPr="003D381D" w:rsidRDefault="009C4690" w:rsidP="009C4690">
      <w:pPr>
        <w:tabs>
          <w:tab w:val="left" w:pos="1985"/>
        </w:tabs>
        <w:spacing w:after="120"/>
        <w:rPr>
          <w:rFonts w:ascii="Arial" w:eastAsia="MS Mincho" w:hAnsi="Arial" w:cs="Arial"/>
          <w:b/>
          <w:sz w:val="24"/>
          <w:highlight w:val="yellow"/>
          <w:lang w:val="en-US"/>
        </w:rPr>
      </w:pPr>
    </w:p>
    <w:p w14:paraId="1CD48397" w14:textId="64306DCF" w:rsidR="009C4690" w:rsidRPr="00841389" w:rsidRDefault="009C4690" w:rsidP="009C4690">
      <w:pPr>
        <w:tabs>
          <w:tab w:val="left" w:pos="1985"/>
        </w:tabs>
        <w:spacing w:after="120"/>
        <w:rPr>
          <w:rFonts w:ascii="Arial" w:eastAsia="MS Mincho" w:hAnsi="Arial" w:cs="Arial"/>
          <w:b/>
          <w:bCs/>
          <w:sz w:val="24"/>
          <w:lang w:val="en-US"/>
        </w:rPr>
      </w:pPr>
      <w:r w:rsidRPr="00841389">
        <w:rPr>
          <w:rFonts w:ascii="Arial" w:eastAsia="MS Mincho" w:hAnsi="Arial" w:cs="Arial"/>
          <w:b/>
          <w:bCs/>
          <w:sz w:val="24"/>
          <w:lang w:val="en-US"/>
        </w:rPr>
        <w:t>Agenda Item:</w:t>
      </w:r>
      <w:r w:rsidRPr="00841389">
        <w:rPr>
          <w:rFonts w:ascii="Arial" w:eastAsia="MS Mincho" w:hAnsi="Arial" w:cs="Arial"/>
          <w:b/>
          <w:bCs/>
          <w:sz w:val="24"/>
          <w:lang w:val="en-US"/>
        </w:rPr>
        <w:tab/>
      </w:r>
      <w:r w:rsidR="00256729" w:rsidRPr="00841389">
        <w:rPr>
          <w:rFonts w:ascii="Arial" w:eastAsia="MS Mincho" w:hAnsi="Arial" w:cs="Arial"/>
          <w:b/>
          <w:bCs/>
          <w:sz w:val="24"/>
          <w:lang w:val="en-US"/>
        </w:rPr>
        <w:t>8.21.2</w:t>
      </w:r>
    </w:p>
    <w:p w14:paraId="1FC8EA70" w14:textId="77777777" w:rsidR="009C4690" w:rsidRPr="003D381D" w:rsidRDefault="009C4690" w:rsidP="009C4690">
      <w:pPr>
        <w:tabs>
          <w:tab w:val="left" w:pos="1985"/>
        </w:tabs>
        <w:spacing w:after="120"/>
        <w:rPr>
          <w:rFonts w:ascii="Arial" w:eastAsia="MS Mincho" w:hAnsi="Arial" w:cs="Arial"/>
          <w:b/>
          <w:sz w:val="24"/>
          <w:lang w:val="en-US"/>
        </w:rPr>
      </w:pPr>
      <w:r w:rsidRPr="003D381D">
        <w:rPr>
          <w:rFonts w:ascii="Arial" w:eastAsia="MS Mincho" w:hAnsi="Arial" w:cs="Arial"/>
          <w:b/>
          <w:sz w:val="24"/>
          <w:lang w:val="en-US"/>
        </w:rPr>
        <w:t xml:space="preserve">Source: </w:t>
      </w:r>
      <w:r w:rsidRPr="003D381D">
        <w:rPr>
          <w:rFonts w:ascii="Arial" w:eastAsia="MS Mincho" w:hAnsi="Arial" w:cs="Arial"/>
          <w:b/>
          <w:sz w:val="24"/>
          <w:lang w:val="en-US"/>
        </w:rPr>
        <w:tab/>
        <w:t>Ericsson</w:t>
      </w:r>
    </w:p>
    <w:p w14:paraId="79D6861A" w14:textId="2541A48F" w:rsidR="009C4690" w:rsidRPr="003D381D" w:rsidRDefault="009C4690" w:rsidP="009C4690">
      <w:pPr>
        <w:tabs>
          <w:tab w:val="left" w:pos="1985"/>
        </w:tabs>
        <w:spacing w:after="120"/>
        <w:ind w:left="1980" w:hanging="1980"/>
        <w:rPr>
          <w:rFonts w:ascii="Arial" w:eastAsia="MS Mincho" w:hAnsi="Arial" w:cs="Arial"/>
          <w:b/>
          <w:sz w:val="24"/>
          <w:szCs w:val="24"/>
          <w:lang w:val="en-US"/>
        </w:rPr>
      </w:pPr>
      <w:r w:rsidRPr="003D381D">
        <w:rPr>
          <w:rFonts w:ascii="Arial" w:eastAsia="MS Mincho" w:hAnsi="Arial" w:cs="Arial"/>
          <w:b/>
          <w:sz w:val="24"/>
          <w:szCs w:val="24"/>
          <w:lang w:val="en-US"/>
        </w:rPr>
        <w:t>Title:</w:t>
      </w:r>
      <w:r w:rsidRPr="003D381D">
        <w:rPr>
          <w:lang w:val="en-US"/>
        </w:rPr>
        <w:tab/>
      </w:r>
      <w:r w:rsidR="00E569AC">
        <w:rPr>
          <w:rFonts w:ascii="Arial" w:eastAsia="MS Mincho" w:hAnsi="Arial" w:cs="Arial"/>
          <w:b/>
          <w:sz w:val="24"/>
          <w:szCs w:val="24"/>
          <w:lang w:val="en-US"/>
        </w:rPr>
        <w:t>On AI/ML use case specific issues</w:t>
      </w:r>
    </w:p>
    <w:p w14:paraId="35E39539" w14:textId="2BAEA2CB" w:rsidR="009C4690" w:rsidRPr="003D381D" w:rsidRDefault="009C4690" w:rsidP="009C4690">
      <w:pPr>
        <w:tabs>
          <w:tab w:val="left" w:pos="1985"/>
        </w:tabs>
        <w:spacing w:after="120"/>
        <w:rPr>
          <w:rFonts w:ascii="Arial" w:eastAsia="MS Mincho" w:hAnsi="Arial" w:cs="Arial"/>
          <w:b/>
          <w:sz w:val="24"/>
          <w:lang w:val="en-US"/>
        </w:rPr>
      </w:pPr>
      <w:r w:rsidRPr="003D381D">
        <w:rPr>
          <w:rFonts w:ascii="Arial" w:eastAsia="MS Mincho" w:hAnsi="Arial" w:cs="Arial"/>
          <w:b/>
          <w:sz w:val="24"/>
          <w:lang w:val="en-US"/>
        </w:rPr>
        <w:t>Document for:</w:t>
      </w:r>
      <w:r w:rsidRPr="003D381D">
        <w:rPr>
          <w:rFonts w:ascii="Arial" w:eastAsia="MS Mincho" w:hAnsi="Arial" w:cs="Arial"/>
          <w:b/>
          <w:sz w:val="24"/>
          <w:lang w:val="en-US"/>
        </w:rPr>
        <w:tab/>
      </w:r>
      <w:r w:rsidR="00C8495F" w:rsidRPr="003D381D">
        <w:rPr>
          <w:rFonts w:ascii="Arial" w:eastAsia="MS Mincho" w:hAnsi="Arial" w:cs="Arial"/>
          <w:b/>
          <w:sz w:val="24"/>
          <w:lang w:val="en-US"/>
        </w:rPr>
        <w:t>Approval</w:t>
      </w:r>
    </w:p>
    <w:p w14:paraId="268F83DD" w14:textId="464A78ED" w:rsidR="001B59FE" w:rsidRPr="003D381D" w:rsidRDefault="001B59FE" w:rsidP="0034360E">
      <w:pPr>
        <w:pStyle w:val="Heading1"/>
        <w:rPr>
          <w:lang w:val="en-US"/>
        </w:rPr>
      </w:pPr>
      <w:r w:rsidRPr="003D381D">
        <w:rPr>
          <w:lang w:val="en-US"/>
        </w:rPr>
        <w:t>Introduction</w:t>
      </w:r>
    </w:p>
    <w:p w14:paraId="0F065D9A" w14:textId="5B61022B" w:rsidR="00536B6D" w:rsidRPr="003D381D" w:rsidRDefault="0037325D" w:rsidP="00256729">
      <w:pPr>
        <w:rPr>
          <w:lang w:val="en-US" w:eastAsia="zh-CN"/>
        </w:rPr>
      </w:pPr>
      <w:r>
        <w:rPr>
          <w:lang w:val="en-US" w:eastAsia="zh-CN"/>
        </w:rPr>
        <w:t xml:space="preserve">In this contribution we present our views on </w:t>
      </w:r>
      <w:r w:rsidR="004D4405">
        <w:rPr>
          <w:lang w:val="en-US" w:eastAsia="zh-CN"/>
        </w:rPr>
        <w:t xml:space="preserve">open issues identified in RAN4#107 related to </w:t>
      </w:r>
      <w:r w:rsidR="00046BCE">
        <w:rPr>
          <w:lang w:val="en-US" w:eastAsia="zh-CN"/>
        </w:rPr>
        <w:t xml:space="preserve">AI/ML </w:t>
      </w:r>
      <w:r>
        <w:rPr>
          <w:lang w:val="en-US" w:eastAsia="zh-CN"/>
        </w:rPr>
        <w:t>use case</w:t>
      </w:r>
      <w:r w:rsidR="004D4405">
        <w:rPr>
          <w:lang w:val="en-US" w:eastAsia="zh-CN"/>
        </w:rPr>
        <w:t>s</w:t>
      </w:r>
      <w:r w:rsidR="003D5E78" w:rsidRPr="003D381D">
        <w:rPr>
          <w:lang w:val="en-US" w:eastAsia="zh-CN"/>
        </w:rPr>
        <w:t>.</w:t>
      </w:r>
      <w:r w:rsidR="00076AF8">
        <w:rPr>
          <w:lang w:val="en-US" w:eastAsia="zh-CN"/>
        </w:rPr>
        <w:t xml:space="preserve"> In the sections to follow issues specific to CSI enhancement, beam management, and positioning are discussed.</w:t>
      </w:r>
    </w:p>
    <w:p w14:paraId="7A29727B" w14:textId="5A7009A5" w:rsidR="00256729" w:rsidRPr="003D381D" w:rsidRDefault="00256729" w:rsidP="00256729">
      <w:pPr>
        <w:pStyle w:val="Heading1"/>
        <w:rPr>
          <w:lang w:val="en-US"/>
        </w:rPr>
      </w:pPr>
      <w:r w:rsidRPr="003D381D">
        <w:rPr>
          <w:lang w:val="en-US"/>
        </w:rPr>
        <w:t>Discussion</w:t>
      </w:r>
    </w:p>
    <w:p w14:paraId="2499E501" w14:textId="37494A49" w:rsidR="00372E1E" w:rsidRPr="0047003D" w:rsidRDefault="00372E1E" w:rsidP="00372E1E">
      <w:pPr>
        <w:rPr>
          <w:lang w:val="en-US" w:eastAsia="ja-JP"/>
        </w:rPr>
      </w:pPr>
      <w:r w:rsidRPr="0047003D">
        <w:rPr>
          <w:lang w:val="en-US" w:eastAsia="ja-JP"/>
        </w:rPr>
        <w:t>Use cases and sub-use cases to be handled in the use cases discussion are as mentioned below.</w:t>
      </w:r>
    </w:p>
    <w:p w14:paraId="5AD0D50E" w14:textId="77777777" w:rsidR="00372E1E" w:rsidRPr="0047003D" w:rsidRDefault="00372E1E" w:rsidP="00372E1E">
      <w:pPr>
        <w:numPr>
          <w:ilvl w:val="1"/>
          <w:numId w:val="15"/>
        </w:numPr>
        <w:spacing w:line="240" w:lineRule="auto"/>
        <w:rPr>
          <w:rFonts w:eastAsia="Yu Mincho"/>
          <w:i/>
          <w:iCs/>
          <w:lang w:val="en-US" w:eastAsia="ja-JP"/>
        </w:rPr>
      </w:pPr>
      <w:r w:rsidRPr="0047003D">
        <w:rPr>
          <w:rFonts w:eastAsia="Yu Mincho"/>
          <w:i/>
          <w:iCs/>
          <w:lang w:val="en-US" w:eastAsia="ja-JP"/>
        </w:rPr>
        <w:t>CSI feedback enhancement</w:t>
      </w:r>
    </w:p>
    <w:p w14:paraId="188A6AB5" w14:textId="77777777" w:rsidR="00372E1E" w:rsidRPr="0047003D" w:rsidRDefault="00372E1E" w:rsidP="00372E1E">
      <w:pPr>
        <w:numPr>
          <w:ilvl w:val="2"/>
          <w:numId w:val="15"/>
        </w:numPr>
        <w:spacing w:line="240" w:lineRule="auto"/>
        <w:rPr>
          <w:rFonts w:eastAsia="Yu Mincho"/>
          <w:i/>
          <w:iCs/>
          <w:lang w:val="en-US" w:eastAsia="ja-JP"/>
        </w:rPr>
      </w:pPr>
      <w:r w:rsidRPr="0047003D">
        <w:rPr>
          <w:rFonts w:eastAsia="Yu Mincho"/>
          <w:i/>
          <w:iCs/>
          <w:lang w:val="en-US" w:eastAsia="ja-JP"/>
        </w:rPr>
        <w:t>time domain CSI prediction</w:t>
      </w:r>
    </w:p>
    <w:p w14:paraId="112C5575" w14:textId="77777777" w:rsidR="00372E1E" w:rsidRPr="0047003D" w:rsidRDefault="00372E1E" w:rsidP="00372E1E">
      <w:pPr>
        <w:numPr>
          <w:ilvl w:val="2"/>
          <w:numId w:val="15"/>
        </w:numPr>
        <w:spacing w:line="240" w:lineRule="auto"/>
        <w:rPr>
          <w:rFonts w:eastAsia="Yu Mincho"/>
          <w:i/>
          <w:iCs/>
          <w:lang w:val="en-US" w:eastAsia="ja-JP"/>
        </w:rPr>
      </w:pPr>
      <w:r w:rsidRPr="0047003D">
        <w:rPr>
          <w:rFonts w:eastAsia="Yu Mincho"/>
          <w:i/>
          <w:iCs/>
          <w:lang w:val="en-US" w:eastAsia="ja-JP"/>
        </w:rPr>
        <w:t>spatial-frequency domain CSI compression</w:t>
      </w:r>
    </w:p>
    <w:p w14:paraId="6CD729B7" w14:textId="77777777" w:rsidR="00372E1E" w:rsidRPr="0047003D" w:rsidRDefault="00372E1E" w:rsidP="00372E1E">
      <w:pPr>
        <w:numPr>
          <w:ilvl w:val="1"/>
          <w:numId w:val="15"/>
        </w:numPr>
        <w:spacing w:line="240" w:lineRule="auto"/>
        <w:rPr>
          <w:rFonts w:eastAsia="Yu Mincho"/>
          <w:i/>
          <w:iCs/>
          <w:lang w:val="en-US" w:eastAsia="ja-JP"/>
        </w:rPr>
      </w:pPr>
      <w:r w:rsidRPr="0047003D">
        <w:rPr>
          <w:rFonts w:eastAsia="Yu Mincho"/>
          <w:i/>
          <w:iCs/>
          <w:lang w:val="en-US" w:eastAsia="ja-JP"/>
        </w:rPr>
        <w:t>Beam management</w:t>
      </w:r>
    </w:p>
    <w:p w14:paraId="156844DF" w14:textId="77777777" w:rsidR="00372E1E" w:rsidRPr="0047003D" w:rsidRDefault="00372E1E" w:rsidP="00372E1E">
      <w:pPr>
        <w:numPr>
          <w:ilvl w:val="2"/>
          <w:numId w:val="15"/>
        </w:numPr>
        <w:spacing w:line="240" w:lineRule="auto"/>
        <w:rPr>
          <w:rFonts w:eastAsia="Yu Mincho"/>
          <w:i/>
          <w:iCs/>
          <w:lang w:val="en-US" w:eastAsia="ja-JP"/>
        </w:rPr>
      </w:pPr>
      <w:r w:rsidRPr="0047003D">
        <w:rPr>
          <w:rFonts w:eastAsia="Yu Mincho"/>
          <w:i/>
          <w:iCs/>
          <w:lang w:val="en-US" w:eastAsia="ja-JP"/>
        </w:rPr>
        <w:t>Spatial-domain DL beam prediction</w:t>
      </w:r>
    </w:p>
    <w:p w14:paraId="5C26EE5C" w14:textId="77777777" w:rsidR="00372E1E" w:rsidRPr="0047003D" w:rsidRDefault="00372E1E" w:rsidP="00372E1E">
      <w:pPr>
        <w:numPr>
          <w:ilvl w:val="2"/>
          <w:numId w:val="15"/>
        </w:numPr>
        <w:spacing w:line="240" w:lineRule="auto"/>
        <w:rPr>
          <w:rFonts w:eastAsia="Yu Mincho"/>
          <w:i/>
          <w:iCs/>
          <w:lang w:val="en-US" w:eastAsia="ja-JP"/>
        </w:rPr>
      </w:pPr>
      <w:r w:rsidRPr="0047003D">
        <w:rPr>
          <w:rFonts w:eastAsia="Yu Mincho"/>
          <w:i/>
          <w:iCs/>
          <w:lang w:val="en-US" w:eastAsia="ja-JP"/>
        </w:rPr>
        <w:t>Temporal DL beam prediction</w:t>
      </w:r>
    </w:p>
    <w:p w14:paraId="5C9326F9" w14:textId="77777777" w:rsidR="00372E1E" w:rsidRPr="0047003D" w:rsidRDefault="00372E1E" w:rsidP="00372E1E">
      <w:pPr>
        <w:numPr>
          <w:ilvl w:val="1"/>
          <w:numId w:val="15"/>
        </w:numPr>
        <w:spacing w:line="240" w:lineRule="auto"/>
        <w:rPr>
          <w:rFonts w:eastAsia="Yu Mincho"/>
          <w:i/>
          <w:iCs/>
          <w:lang w:val="en-US" w:eastAsia="ja-JP"/>
        </w:rPr>
      </w:pPr>
      <w:r w:rsidRPr="0047003D">
        <w:rPr>
          <w:rFonts w:eastAsia="Yu Mincho"/>
          <w:i/>
          <w:iCs/>
          <w:lang w:val="en-US" w:eastAsia="ja-JP"/>
        </w:rPr>
        <w:t>Positioning accuracy enhancements</w:t>
      </w:r>
    </w:p>
    <w:p w14:paraId="144AF959" w14:textId="77777777" w:rsidR="00372E1E" w:rsidRPr="003D381D" w:rsidRDefault="00372E1E" w:rsidP="00372E1E">
      <w:pPr>
        <w:numPr>
          <w:ilvl w:val="2"/>
          <w:numId w:val="15"/>
        </w:numPr>
        <w:spacing w:line="240" w:lineRule="auto"/>
        <w:rPr>
          <w:lang w:val="en-US" w:eastAsia="zh-CN"/>
        </w:rPr>
      </w:pPr>
      <w:r w:rsidRPr="0047003D">
        <w:rPr>
          <w:rFonts w:eastAsia="Yu Mincho"/>
          <w:lang w:val="en-US" w:eastAsia="ja-JP"/>
        </w:rPr>
        <w:t>direct AI/ML positioning</w:t>
      </w:r>
    </w:p>
    <w:p w14:paraId="1B4C8B79" w14:textId="77777777" w:rsidR="00372E1E" w:rsidRPr="003D381D" w:rsidRDefault="00372E1E" w:rsidP="00372E1E">
      <w:pPr>
        <w:numPr>
          <w:ilvl w:val="2"/>
          <w:numId w:val="15"/>
        </w:numPr>
        <w:spacing w:line="240" w:lineRule="auto"/>
        <w:rPr>
          <w:lang w:val="en-US" w:eastAsia="zh-CN"/>
        </w:rPr>
      </w:pPr>
      <w:r w:rsidRPr="0047003D">
        <w:rPr>
          <w:rFonts w:eastAsia="Yu Mincho"/>
          <w:lang w:val="en-US" w:eastAsia="ja-JP"/>
        </w:rPr>
        <w:t>AI/ML assisted positioning</w:t>
      </w:r>
    </w:p>
    <w:p w14:paraId="2FF3DE92" w14:textId="77777777" w:rsidR="00372E1E" w:rsidRPr="0047003D" w:rsidRDefault="00372E1E" w:rsidP="001D17BF">
      <w:pPr>
        <w:rPr>
          <w:lang w:val="en-US" w:eastAsia="zh-CN"/>
        </w:rPr>
      </w:pPr>
    </w:p>
    <w:p w14:paraId="1A346303" w14:textId="4A434A1F" w:rsidR="001D17BF" w:rsidRPr="0047003D" w:rsidRDefault="001D17BF" w:rsidP="001D17BF">
      <w:pPr>
        <w:rPr>
          <w:lang w:val="en-US" w:eastAsia="zh-CN"/>
        </w:rPr>
      </w:pPr>
      <w:r w:rsidRPr="0047003D">
        <w:rPr>
          <w:lang w:val="en-US" w:eastAsia="zh-CN"/>
        </w:rPr>
        <w:t>From RAN4 point of view</w:t>
      </w:r>
      <w:r w:rsidR="00776431" w:rsidRPr="0047003D">
        <w:rPr>
          <w:lang w:val="en-US" w:eastAsia="zh-CN"/>
        </w:rPr>
        <w:t>,</w:t>
      </w:r>
      <w:r w:rsidRPr="0047003D">
        <w:rPr>
          <w:lang w:val="en-US" w:eastAsia="zh-CN"/>
        </w:rPr>
        <w:t xml:space="preserve"> we think there are couple of high-level aspects we should discuss </w:t>
      </w:r>
      <w:r w:rsidR="00701D71">
        <w:rPr>
          <w:lang w:val="en-US" w:eastAsia="zh-CN"/>
        </w:rPr>
        <w:t>in</w:t>
      </w:r>
      <w:r w:rsidRPr="0047003D">
        <w:rPr>
          <w:lang w:val="en-US" w:eastAsia="zh-CN"/>
        </w:rPr>
        <w:t xml:space="preserve"> </w:t>
      </w:r>
      <w:r w:rsidR="00401835" w:rsidRPr="0047003D">
        <w:rPr>
          <w:lang w:val="en-US" w:eastAsia="zh-CN"/>
        </w:rPr>
        <w:t>AI for PHY</w:t>
      </w:r>
      <w:r w:rsidRPr="0047003D">
        <w:rPr>
          <w:lang w:val="en-US" w:eastAsia="zh-CN"/>
        </w:rPr>
        <w:t>.</w:t>
      </w:r>
    </w:p>
    <w:p w14:paraId="66C72C2D" w14:textId="3230AC15" w:rsidR="001D17BF" w:rsidRPr="0047003D" w:rsidRDefault="00293CD6" w:rsidP="001D17BF">
      <w:pPr>
        <w:pStyle w:val="ListParagraph"/>
        <w:numPr>
          <w:ilvl w:val="0"/>
          <w:numId w:val="20"/>
        </w:numPr>
        <w:ind w:firstLineChars="0"/>
        <w:rPr>
          <w:lang w:val="en-US" w:eastAsia="zh-CN"/>
        </w:rPr>
      </w:pPr>
      <w:r w:rsidRPr="0047003D">
        <w:rPr>
          <w:lang w:val="en-US" w:eastAsia="zh-CN"/>
        </w:rPr>
        <w:t>C</w:t>
      </w:r>
      <w:r w:rsidR="001D17BF" w:rsidRPr="0047003D">
        <w:rPr>
          <w:lang w:val="en-US" w:eastAsia="zh-CN"/>
        </w:rPr>
        <w:t xml:space="preserve">ore requirements </w:t>
      </w:r>
      <w:r w:rsidRPr="0047003D">
        <w:rPr>
          <w:lang w:val="en-US" w:eastAsia="zh-CN"/>
        </w:rPr>
        <w:t>and their corresponding test cases</w:t>
      </w:r>
    </w:p>
    <w:p w14:paraId="01F69C22" w14:textId="77777777" w:rsidR="001D17BF" w:rsidRPr="0047003D" w:rsidRDefault="001D17BF" w:rsidP="001D17BF">
      <w:pPr>
        <w:pStyle w:val="ListParagraph"/>
        <w:numPr>
          <w:ilvl w:val="0"/>
          <w:numId w:val="20"/>
        </w:numPr>
        <w:ind w:firstLineChars="0"/>
        <w:rPr>
          <w:lang w:val="en-US" w:eastAsia="zh-CN"/>
        </w:rPr>
      </w:pPr>
      <w:r w:rsidRPr="0047003D">
        <w:rPr>
          <w:lang w:val="en-US" w:eastAsia="zh-CN"/>
        </w:rPr>
        <w:t>Test framework and feasibility of testing</w:t>
      </w:r>
    </w:p>
    <w:p w14:paraId="6CD07966" w14:textId="132C673F" w:rsidR="001D17BF" w:rsidRPr="0047003D" w:rsidRDefault="00293CD6" w:rsidP="001D17BF">
      <w:pPr>
        <w:rPr>
          <w:u w:val="single"/>
          <w:lang w:val="en-US" w:eastAsia="zh-CN"/>
        </w:rPr>
      </w:pPr>
      <w:r w:rsidRPr="0047003D">
        <w:rPr>
          <w:u w:val="single"/>
          <w:lang w:val="en-US" w:eastAsia="zh-CN"/>
        </w:rPr>
        <w:t>C</w:t>
      </w:r>
      <w:r w:rsidR="001D17BF" w:rsidRPr="0047003D">
        <w:rPr>
          <w:u w:val="single"/>
          <w:lang w:val="en-US" w:eastAsia="zh-CN"/>
        </w:rPr>
        <w:t>ore requirements and their corresponding test cases:</w:t>
      </w:r>
    </w:p>
    <w:p w14:paraId="69B208AB" w14:textId="77777777" w:rsidR="003D381D" w:rsidRDefault="001D17BF" w:rsidP="003D381D">
      <w:pPr>
        <w:rPr>
          <w:lang w:val="en-US" w:eastAsia="zh-CN"/>
        </w:rPr>
      </w:pPr>
      <w:r w:rsidRPr="0047003D">
        <w:rPr>
          <w:lang w:val="en-US" w:eastAsia="zh-CN"/>
        </w:rPr>
        <w:t xml:space="preserve">Generally, RAN4 core requirements are defined based on the RAN1/2 agreements during the </w:t>
      </w:r>
      <w:r w:rsidR="000A6FA8">
        <w:rPr>
          <w:lang w:val="en-US" w:eastAsia="zh-CN"/>
        </w:rPr>
        <w:t>work item (</w:t>
      </w:r>
      <w:r w:rsidRPr="0047003D">
        <w:rPr>
          <w:lang w:val="en-US" w:eastAsia="zh-CN"/>
        </w:rPr>
        <w:t>WI</w:t>
      </w:r>
      <w:r w:rsidR="000A6FA8">
        <w:rPr>
          <w:lang w:val="en-US" w:eastAsia="zh-CN"/>
        </w:rPr>
        <w:t>)</w:t>
      </w:r>
      <w:r w:rsidRPr="0047003D">
        <w:rPr>
          <w:lang w:val="en-US" w:eastAsia="zh-CN"/>
        </w:rPr>
        <w:t xml:space="preserve"> phase. </w:t>
      </w:r>
      <w:r w:rsidR="00445028" w:rsidRPr="0047003D">
        <w:rPr>
          <w:lang w:val="en-US" w:eastAsia="zh-CN"/>
        </w:rPr>
        <w:t xml:space="preserve">When RAN4 have </w:t>
      </w:r>
      <w:r w:rsidRPr="0047003D">
        <w:rPr>
          <w:lang w:val="en-US" w:eastAsia="zh-CN"/>
        </w:rPr>
        <w:t xml:space="preserve">further discussion on the use cases, we think RAN4 should be careful about not discussing the work related to WI phase </w:t>
      </w:r>
      <w:r w:rsidR="00B01CD2" w:rsidRPr="0047003D">
        <w:rPr>
          <w:lang w:val="en-US" w:eastAsia="zh-CN"/>
        </w:rPr>
        <w:t>during</w:t>
      </w:r>
      <w:r w:rsidRPr="0047003D">
        <w:rPr>
          <w:lang w:val="en-US" w:eastAsia="zh-CN"/>
        </w:rPr>
        <w:t xml:space="preserve"> the study item </w:t>
      </w:r>
      <w:r w:rsidR="000A6FA8">
        <w:rPr>
          <w:lang w:val="en-US" w:eastAsia="zh-CN"/>
        </w:rPr>
        <w:t>(SI)</w:t>
      </w:r>
      <w:r w:rsidRPr="0047003D">
        <w:rPr>
          <w:lang w:val="en-US" w:eastAsia="zh-CN"/>
        </w:rPr>
        <w:t xml:space="preserve"> phase as we do not know what the scope of the WI at this stage is.</w:t>
      </w:r>
      <w:r w:rsidR="00B01CD2" w:rsidRPr="0047003D">
        <w:rPr>
          <w:lang w:val="en-US" w:eastAsia="zh-CN"/>
        </w:rPr>
        <w:t xml:space="preserve"> </w:t>
      </w:r>
      <w:r w:rsidR="005D5719" w:rsidRPr="0047003D">
        <w:rPr>
          <w:lang w:val="en-US" w:eastAsia="zh-CN"/>
        </w:rPr>
        <w:t>Hence,</w:t>
      </w:r>
      <w:r w:rsidR="00B01CD2" w:rsidRPr="0047003D">
        <w:rPr>
          <w:lang w:val="en-US" w:eastAsia="zh-CN"/>
        </w:rPr>
        <w:t xml:space="preserve"> we think unless </w:t>
      </w:r>
      <w:r w:rsidR="005D5719" w:rsidRPr="0047003D">
        <w:rPr>
          <w:lang w:val="en-US" w:eastAsia="zh-CN"/>
        </w:rPr>
        <w:t xml:space="preserve">companies find a particular </w:t>
      </w:r>
      <w:r w:rsidR="00B01CD2" w:rsidRPr="0047003D">
        <w:rPr>
          <w:lang w:val="en-US" w:eastAsia="zh-CN"/>
        </w:rPr>
        <w:t xml:space="preserve">feasibility </w:t>
      </w:r>
      <w:r w:rsidR="00DC3A9A" w:rsidRPr="0047003D">
        <w:rPr>
          <w:lang w:val="en-US" w:eastAsia="zh-CN"/>
        </w:rPr>
        <w:t xml:space="preserve">aspect </w:t>
      </w:r>
      <w:r w:rsidR="00B01CD2" w:rsidRPr="0047003D">
        <w:rPr>
          <w:lang w:val="en-US" w:eastAsia="zh-CN"/>
        </w:rPr>
        <w:t xml:space="preserve">of defining </w:t>
      </w:r>
      <w:r w:rsidR="00DC3A9A" w:rsidRPr="0047003D">
        <w:rPr>
          <w:lang w:val="en-US" w:eastAsia="zh-CN"/>
        </w:rPr>
        <w:t>core</w:t>
      </w:r>
      <w:r w:rsidR="00B01CD2" w:rsidRPr="0047003D">
        <w:rPr>
          <w:lang w:val="en-US" w:eastAsia="zh-CN"/>
        </w:rPr>
        <w:t xml:space="preserve"> requirements or test cases</w:t>
      </w:r>
      <w:r w:rsidR="003F49A5" w:rsidRPr="0047003D">
        <w:rPr>
          <w:lang w:val="en-US" w:eastAsia="zh-CN"/>
        </w:rPr>
        <w:t xml:space="preserve"> related to use cases</w:t>
      </w:r>
      <w:r w:rsidR="00B01CD2" w:rsidRPr="0047003D">
        <w:rPr>
          <w:lang w:val="en-US" w:eastAsia="zh-CN"/>
        </w:rPr>
        <w:t xml:space="preserve">, we should not discuss the requirements framework in the SI phase. </w:t>
      </w:r>
    </w:p>
    <w:p w14:paraId="4227C549" w14:textId="41425B35" w:rsidR="005116B8" w:rsidRPr="00767B6F" w:rsidRDefault="00AD7156" w:rsidP="003D381D">
      <w:pPr>
        <w:rPr>
          <w:szCs w:val="22"/>
        </w:rPr>
      </w:pPr>
      <w:r w:rsidRPr="003D381D">
        <w:rPr>
          <w:b/>
          <w:bCs/>
          <w:szCs w:val="22"/>
          <w:u w:val="single"/>
          <w:lang w:val="en-US"/>
        </w:rPr>
        <w:lastRenderedPageBreak/>
        <w:t xml:space="preserve">Proposal </w:t>
      </w:r>
      <w:r w:rsidR="00790106">
        <w:rPr>
          <w:b/>
          <w:bCs/>
          <w:szCs w:val="22"/>
          <w:u w:val="single"/>
          <w:lang w:val="en-US"/>
        </w:rPr>
        <w:t>1</w:t>
      </w:r>
      <w:r w:rsidRPr="003D381D">
        <w:rPr>
          <w:szCs w:val="22"/>
          <w:lang w:val="en-US"/>
        </w:rPr>
        <w:t xml:space="preserve">: </w:t>
      </w:r>
      <w:r w:rsidR="00D82242" w:rsidRPr="008E231B">
        <w:rPr>
          <w:rStyle w:val="cf01"/>
          <w:rFonts w:ascii="Times New Roman" w:hAnsi="Times New Roman" w:cs="Times New Roman"/>
          <w:sz w:val="22"/>
          <w:szCs w:val="22"/>
        </w:rPr>
        <w:t>In the SI, RAN4 task is to assess whether core requirements are feasible, but not develop the requirements in deta</w:t>
      </w:r>
      <w:r w:rsidR="00767B6F">
        <w:rPr>
          <w:rStyle w:val="cf01"/>
          <w:rFonts w:ascii="Times New Roman" w:hAnsi="Times New Roman" w:cs="Times New Roman"/>
          <w:sz w:val="22"/>
          <w:szCs w:val="22"/>
        </w:rPr>
        <w:t>il</w:t>
      </w:r>
      <w:r w:rsidR="00C81749" w:rsidRPr="003D381D">
        <w:rPr>
          <w:szCs w:val="22"/>
          <w:lang w:val="en-US"/>
        </w:rPr>
        <w:t xml:space="preserve">. </w:t>
      </w:r>
    </w:p>
    <w:p w14:paraId="504E3F4C" w14:textId="77777777" w:rsidR="001D17BF" w:rsidRPr="0047003D" w:rsidRDefault="001D17BF" w:rsidP="001D17BF">
      <w:pPr>
        <w:rPr>
          <w:u w:val="single"/>
          <w:lang w:val="en-US" w:eastAsia="zh-CN"/>
        </w:rPr>
      </w:pPr>
      <w:r w:rsidRPr="0047003D">
        <w:rPr>
          <w:u w:val="single"/>
          <w:lang w:val="en-US" w:eastAsia="zh-CN"/>
        </w:rPr>
        <w:t>Test framework and feasibility of testing:</w:t>
      </w:r>
    </w:p>
    <w:p w14:paraId="64DF15F5" w14:textId="37058E0A" w:rsidR="001D17BF" w:rsidRPr="0047003D" w:rsidRDefault="001D17BF" w:rsidP="001D17BF">
      <w:pPr>
        <w:rPr>
          <w:lang w:val="en-US" w:eastAsia="zh-CN"/>
        </w:rPr>
      </w:pPr>
      <w:r w:rsidRPr="0047003D">
        <w:rPr>
          <w:lang w:val="en-US" w:eastAsia="zh-CN"/>
        </w:rPr>
        <w:t>Test framework and feasibility of testing for all the use cases should be similar</w:t>
      </w:r>
      <w:r w:rsidR="00835F8B">
        <w:rPr>
          <w:lang w:val="en-US" w:eastAsia="zh-CN"/>
        </w:rPr>
        <w:t>.</w:t>
      </w:r>
      <w:r w:rsidRPr="0047003D">
        <w:rPr>
          <w:lang w:val="en-US" w:eastAsia="zh-CN"/>
        </w:rPr>
        <w:t xml:space="preserve"> </w:t>
      </w:r>
      <w:r w:rsidR="00835F8B">
        <w:rPr>
          <w:lang w:val="en-US" w:eastAsia="zh-CN"/>
        </w:rPr>
        <w:t>T</w:t>
      </w:r>
      <w:r w:rsidRPr="0047003D">
        <w:rPr>
          <w:lang w:val="en-US" w:eastAsia="zh-CN"/>
        </w:rPr>
        <w:t>o avoid the duplicate discussion in each of the use case</w:t>
      </w:r>
      <w:r w:rsidR="00C37E63">
        <w:rPr>
          <w:lang w:val="en-US" w:eastAsia="zh-CN"/>
        </w:rPr>
        <w:t>,</w:t>
      </w:r>
      <w:r w:rsidRPr="0047003D">
        <w:rPr>
          <w:lang w:val="en-US" w:eastAsia="zh-CN"/>
        </w:rPr>
        <w:t xml:space="preserve"> we prefer discussing this in general agenda than the use case agenda.</w:t>
      </w:r>
    </w:p>
    <w:p w14:paraId="5D5A3F8E" w14:textId="5680432A" w:rsidR="001D17BF" w:rsidRPr="003D381D" w:rsidRDefault="00AD7156" w:rsidP="003D381D">
      <w:pPr>
        <w:rPr>
          <w:lang w:val="en-US"/>
        </w:rPr>
      </w:pPr>
      <w:r w:rsidRPr="003D381D">
        <w:rPr>
          <w:b/>
          <w:u w:val="single"/>
          <w:lang w:val="en-US"/>
        </w:rPr>
        <w:t xml:space="preserve">Proposal </w:t>
      </w:r>
      <w:r w:rsidR="00790106">
        <w:rPr>
          <w:b/>
          <w:u w:val="single"/>
          <w:lang w:val="en-US"/>
        </w:rPr>
        <w:t>2</w:t>
      </w:r>
      <w:r w:rsidRPr="003D381D">
        <w:rPr>
          <w:lang w:val="en-US"/>
        </w:rPr>
        <w:t xml:space="preserve">: </w:t>
      </w:r>
      <w:r w:rsidR="001D17BF" w:rsidRPr="003D381D">
        <w:rPr>
          <w:lang w:val="en-US"/>
        </w:rPr>
        <w:t>Test framework and feasibility of testing should not be discussed in use case discussion</w:t>
      </w:r>
      <w:r w:rsidR="00C37E63">
        <w:rPr>
          <w:lang w:val="en-US"/>
        </w:rPr>
        <w:t>s</w:t>
      </w:r>
      <w:r w:rsidR="006B0998" w:rsidRPr="003D381D">
        <w:rPr>
          <w:lang w:val="en-US"/>
        </w:rPr>
        <w:t>. I</w:t>
      </w:r>
      <w:r w:rsidR="004F399F" w:rsidRPr="003D381D">
        <w:rPr>
          <w:lang w:val="en-US"/>
        </w:rPr>
        <w:t>nstead</w:t>
      </w:r>
      <w:r w:rsidR="006B0998" w:rsidRPr="003D381D">
        <w:rPr>
          <w:lang w:val="en-US"/>
        </w:rPr>
        <w:t>,</w:t>
      </w:r>
      <w:r w:rsidR="004F399F" w:rsidRPr="003D381D">
        <w:rPr>
          <w:lang w:val="en-US"/>
        </w:rPr>
        <w:t xml:space="preserve"> focus all the</w:t>
      </w:r>
      <w:r w:rsidR="00BD3CD0" w:rsidRPr="003D381D">
        <w:rPr>
          <w:lang w:val="en-US"/>
        </w:rPr>
        <w:t xml:space="preserve"> testability </w:t>
      </w:r>
      <w:r w:rsidR="004F399F" w:rsidRPr="003D381D">
        <w:rPr>
          <w:lang w:val="en-US"/>
        </w:rPr>
        <w:t xml:space="preserve">issues </w:t>
      </w:r>
      <w:r w:rsidR="004704C2" w:rsidRPr="003D381D">
        <w:rPr>
          <w:lang w:val="en-US"/>
        </w:rPr>
        <w:t>on</w:t>
      </w:r>
      <w:r w:rsidR="004F399F" w:rsidRPr="003D381D">
        <w:rPr>
          <w:lang w:val="en-US"/>
        </w:rPr>
        <w:t xml:space="preserve"> </w:t>
      </w:r>
      <w:r w:rsidR="00EB1A2B">
        <w:rPr>
          <w:lang w:val="en-US"/>
        </w:rPr>
        <w:t xml:space="preserve">the </w:t>
      </w:r>
      <w:r w:rsidR="004F399F" w:rsidRPr="003D381D">
        <w:rPr>
          <w:lang w:val="en-US"/>
        </w:rPr>
        <w:t>general session or main session</w:t>
      </w:r>
      <w:r w:rsidR="001D17BF" w:rsidRPr="003D381D">
        <w:rPr>
          <w:lang w:val="en-US"/>
        </w:rPr>
        <w:t>.</w:t>
      </w:r>
    </w:p>
    <w:p w14:paraId="011F6F06" w14:textId="331D6BB0" w:rsidR="00DA535D" w:rsidRPr="003D381D" w:rsidRDefault="00CC3A33" w:rsidP="009F731E">
      <w:pPr>
        <w:rPr>
          <w:lang w:val="en-US" w:eastAsia="zh-CN"/>
        </w:rPr>
      </w:pPr>
      <w:r w:rsidRPr="003D381D">
        <w:rPr>
          <w:lang w:val="en-US" w:eastAsia="zh-CN"/>
        </w:rPr>
        <w:t xml:space="preserve">Having said that one new issue which we need to discuss specific to AI for PHY is </w:t>
      </w:r>
      <w:r w:rsidR="0071783B" w:rsidRPr="003D381D">
        <w:rPr>
          <w:lang w:val="en-US" w:eastAsia="zh-CN"/>
        </w:rPr>
        <w:t xml:space="preserve">feasibility of </w:t>
      </w:r>
      <w:r w:rsidR="009C5D84">
        <w:rPr>
          <w:lang w:val="en-US" w:eastAsia="zh-CN"/>
        </w:rPr>
        <w:t xml:space="preserve">Defining </w:t>
      </w:r>
      <w:r w:rsidR="0071783B" w:rsidRPr="003D381D">
        <w:rPr>
          <w:lang w:val="en-US" w:eastAsia="zh-CN"/>
        </w:rPr>
        <w:t xml:space="preserve">Life Cycle Management </w:t>
      </w:r>
      <w:r w:rsidR="0054531E" w:rsidRPr="003D381D">
        <w:rPr>
          <w:lang w:val="en-US" w:eastAsia="zh-CN"/>
        </w:rPr>
        <w:t xml:space="preserve">requirements. </w:t>
      </w:r>
    </w:p>
    <w:p w14:paraId="60D25D46" w14:textId="6ED51F52" w:rsidR="009F731E" w:rsidRPr="009C5D84" w:rsidRDefault="00C07C58" w:rsidP="009F731E">
      <w:pPr>
        <w:rPr>
          <w:u w:val="single"/>
          <w:lang w:val="en-US" w:eastAsia="zh-CN"/>
        </w:rPr>
      </w:pPr>
      <w:r w:rsidRPr="009C5D84">
        <w:rPr>
          <w:u w:val="single"/>
          <w:lang w:val="en-US" w:eastAsia="zh-CN"/>
        </w:rPr>
        <w:t>Functionality</w:t>
      </w:r>
      <w:r w:rsidR="00D93916" w:rsidRPr="009C5D84">
        <w:rPr>
          <w:u w:val="single"/>
          <w:lang w:val="en-US" w:eastAsia="zh-CN"/>
        </w:rPr>
        <w:t xml:space="preserve">-based </w:t>
      </w:r>
      <w:r w:rsidR="009F731E" w:rsidRPr="009C5D84">
        <w:rPr>
          <w:u w:val="single"/>
          <w:lang w:val="en-US" w:eastAsia="zh-CN"/>
        </w:rPr>
        <w:t>LCM delay requirements</w:t>
      </w:r>
    </w:p>
    <w:p w14:paraId="04F41E1E" w14:textId="542D260E" w:rsidR="00F31A26" w:rsidRPr="0047003D" w:rsidRDefault="00D93916" w:rsidP="009F731E">
      <w:pPr>
        <w:rPr>
          <w:lang w:val="en-US" w:eastAsia="zh-CN"/>
        </w:rPr>
      </w:pPr>
      <w:r w:rsidRPr="0047003D">
        <w:rPr>
          <w:lang w:val="en-US" w:eastAsia="zh-CN"/>
        </w:rPr>
        <w:t>When NW configures a UE with new parameters</w:t>
      </w:r>
      <w:r w:rsidR="00973281">
        <w:rPr>
          <w:lang w:val="en-US" w:eastAsia="zh-CN"/>
        </w:rPr>
        <w:t xml:space="preserve"> (</w:t>
      </w:r>
      <w:r w:rsidRPr="0047003D">
        <w:rPr>
          <w:lang w:val="en-US" w:eastAsia="zh-CN"/>
        </w:rPr>
        <w:t>for example</w:t>
      </w:r>
      <w:r w:rsidR="00421107">
        <w:rPr>
          <w:lang w:val="en-US" w:eastAsia="zh-CN"/>
        </w:rPr>
        <w:t>,</w:t>
      </w:r>
      <w:r w:rsidRPr="0047003D">
        <w:rPr>
          <w:lang w:val="en-US" w:eastAsia="zh-CN"/>
        </w:rPr>
        <w:t xml:space="preserve"> the UE should predict on another set of beams or beams in another future time slot</w:t>
      </w:r>
      <w:r w:rsidR="00973281">
        <w:rPr>
          <w:lang w:val="en-US" w:eastAsia="zh-CN"/>
        </w:rPr>
        <w:t>), t</w:t>
      </w:r>
      <w:r w:rsidRPr="0047003D">
        <w:rPr>
          <w:lang w:val="en-US" w:eastAsia="zh-CN"/>
        </w:rPr>
        <w:t xml:space="preserve">here </w:t>
      </w:r>
      <w:r w:rsidR="00311AF6">
        <w:rPr>
          <w:lang w:val="en-US" w:eastAsia="zh-CN"/>
        </w:rPr>
        <w:t>can be</w:t>
      </w:r>
      <w:r w:rsidR="00F31A26" w:rsidRPr="0047003D">
        <w:rPr>
          <w:lang w:val="en-US" w:eastAsia="zh-CN"/>
        </w:rPr>
        <w:t xml:space="preserve"> </w:t>
      </w:r>
      <w:r w:rsidR="007E48A0" w:rsidRPr="0047003D">
        <w:rPr>
          <w:lang w:val="en-US" w:eastAsia="zh-CN"/>
        </w:rPr>
        <w:t>scenarios</w:t>
      </w:r>
      <w:r w:rsidR="00F31A26" w:rsidRPr="0047003D">
        <w:rPr>
          <w:lang w:val="en-US" w:eastAsia="zh-CN"/>
        </w:rPr>
        <w:t xml:space="preserve">, based on implementation, </w:t>
      </w:r>
      <w:r w:rsidR="00311AF6">
        <w:rPr>
          <w:lang w:val="en-US" w:eastAsia="zh-CN"/>
        </w:rPr>
        <w:t xml:space="preserve">where there is </w:t>
      </w:r>
      <w:r w:rsidR="00F31A26" w:rsidRPr="0047003D">
        <w:rPr>
          <w:lang w:val="en-US" w:eastAsia="zh-CN"/>
        </w:rPr>
        <w:t xml:space="preserve">a need for UE to </w:t>
      </w:r>
      <w:r w:rsidR="00C83D5C">
        <w:rPr>
          <w:lang w:val="en-US" w:eastAsia="zh-CN"/>
        </w:rPr>
        <w:t>activate a new AI/ML based</w:t>
      </w:r>
      <w:r w:rsidR="00F31A26" w:rsidRPr="0047003D">
        <w:rPr>
          <w:lang w:val="en-US" w:eastAsia="zh-CN"/>
        </w:rPr>
        <w:t xml:space="preserve"> functionality. It is up to RAN4 to study such possible impact. </w:t>
      </w:r>
    </w:p>
    <w:p w14:paraId="1F8C70B4" w14:textId="1622B177" w:rsidR="00F31A26" w:rsidRPr="00EC2124" w:rsidRDefault="00AD7156" w:rsidP="00AD7156">
      <w:pPr>
        <w:rPr>
          <w:lang w:val="en-US"/>
        </w:rPr>
      </w:pPr>
      <w:r w:rsidRPr="00EC2124">
        <w:rPr>
          <w:b/>
          <w:u w:val="single"/>
          <w:lang w:val="en-US"/>
        </w:rPr>
        <w:t xml:space="preserve">Proposal </w:t>
      </w:r>
      <w:r w:rsidR="00790106">
        <w:rPr>
          <w:b/>
          <w:u w:val="single"/>
          <w:lang w:val="en-US"/>
        </w:rPr>
        <w:t>3</w:t>
      </w:r>
      <w:r w:rsidRPr="00EC2124">
        <w:rPr>
          <w:lang w:val="en-US"/>
        </w:rPr>
        <w:t xml:space="preserve">: </w:t>
      </w:r>
      <w:r w:rsidR="00F31A26" w:rsidRPr="00EC2124">
        <w:rPr>
          <w:lang w:val="en-US"/>
        </w:rPr>
        <w:t xml:space="preserve">Study </w:t>
      </w:r>
      <w:r w:rsidR="003329B2" w:rsidRPr="00EC2124">
        <w:rPr>
          <w:lang w:val="en-US"/>
        </w:rPr>
        <w:t xml:space="preserve">possible </w:t>
      </w:r>
      <w:r w:rsidR="00F31A26" w:rsidRPr="00EC2124">
        <w:rPr>
          <w:lang w:val="en-US"/>
        </w:rPr>
        <w:t xml:space="preserve">delay requirements for when UE </w:t>
      </w:r>
      <w:r w:rsidR="003A13FF">
        <w:rPr>
          <w:lang w:val="en-US"/>
        </w:rPr>
        <w:t>needs to activate</w:t>
      </w:r>
      <w:r w:rsidR="00F31A26" w:rsidRPr="00EC2124">
        <w:rPr>
          <w:lang w:val="en-US"/>
        </w:rPr>
        <w:t xml:space="preserve"> a new functionality</w:t>
      </w:r>
      <w:r w:rsidR="00254254">
        <w:rPr>
          <w:lang w:val="en-US"/>
        </w:rPr>
        <w:t>, i.e.,</w:t>
      </w:r>
      <w:r w:rsidR="003329B2" w:rsidRPr="00EC2124">
        <w:rPr>
          <w:lang w:val="en-US"/>
        </w:rPr>
        <w:t xml:space="preserve"> </w:t>
      </w:r>
      <w:r w:rsidR="00254254" w:rsidRPr="0005360F">
        <w:rPr>
          <w:lang w:val="en-US"/>
        </w:rPr>
        <w:t>d</w:t>
      </w:r>
      <w:r w:rsidR="003329B2" w:rsidRPr="00EC2124">
        <w:rPr>
          <w:lang w:val="en-US"/>
        </w:rPr>
        <w:t xml:space="preserve">elay in terms of when NW can </w:t>
      </w:r>
      <w:r w:rsidR="00BE0E33">
        <w:rPr>
          <w:lang w:val="en-US"/>
        </w:rPr>
        <w:t>receive</w:t>
      </w:r>
      <w:r w:rsidR="003329B2" w:rsidRPr="00EC2124">
        <w:rPr>
          <w:lang w:val="en-US"/>
        </w:rPr>
        <w:t xml:space="preserve"> predictions </w:t>
      </w:r>
      <w:r w:rsidR="007B68E4">
        <w:rPr>
          <w:lang w:val="en-US"/>
        </w:rPr>
        <w:t xml:space="preserve">from the UE </w:t>
      </w:r>
      <w:r w:rsidR="003329B2" w:rsidRPr="00EC2124">
        <w:rPr>
          <w:lang w:val="en-US"/>
        </w:rPr>
        <w:t>with the new functionality</w:t>
      </w:r>
      <w:r w:rsidR="00200E02">
        <w:rPr>
          <w:lang w:val="en-US"/>
        </w:rPr>
        <w:t>.</w:t>
      </w:r>
    </w:p>
    <w:p w14:paraId="659C273D" w14:textId="7977EF04" w:rsidR="00256729" w:rsidRDefault="00256729" w:rsidP="00256729">
      <w:pPr>
        <w:pStyle w:val="Heading2"/>
        <w:rPr>
          <w:lang w:val="en-US"/>
        </w:rPr>
      </w:pPr>
      <w:r w:rsidRPr="0047003D">
        <w:rPr>
          <w:lang w:val="en-US"/>
        </w:rPr>
        <w:t>CSI feedback enhancement.</w:t>
      </w:r>
    </w:p>
    <w:p w14:paraId="734E8F72" w14:textId="0E395DCC" w:rsidR="00256729" w:rsidRDefault="007E23B3" w:rsidP="00256729">
      <w:pPr>
        <w:rPr>
          <w:lang w:val="en-US" w:eastAsia="zh-CN"/>
        </w:rPr>
      </w:pPr>
      <w:r>
        <w:rPr>
          <w:lang w:val="en-US" w:eastAsia="zh-CN"/>
        </w:rPr>
        <w:t>The CSI enhancement use case comprises CSI compression and CSI prediction</w:t>
      </w:r>
      <w:r w:rsidR="000E70F1">
        <w:rPr>
          <w:lang w:val="en-US" w:eastAsia="zh-CN"/>
        </w:rPr>
        <w:t>.</w:t>
      </w:r>
    </w:p>
    <w:p w14:paraId="555D4ABA" w14:textId="241DA8DF" w:rsidR="00FF40A9" w:rsidRDefault="000E70F1" w:rsidP="00256729">
      <w:pPr>
        <w:rPr>
          <w:lang w:val="en-US" w:eastAsia="zh-CN"/>
        </w:rPr>
      </w:pPr>
      <w:r>
        <w:rPr>
          <w:lang w:val="en-US" w:eastAsia="zh-CN"/>
        </w:rPr>
        <w:t xml:space="preserve">CSI compression </w:t>
      </w:r>
      <w:r w:rsidR="001A5362">
        <w:rPr>
          <w:lang w:val="en-US" w:eastAsia="zh-CN"/>
        </w:rPr>
        <w:t>necessitates a two-sided model</w:t>
      </w:r>
      <w:r w:rsidR="00752A75">
        <w:rPr>
          <w:lang w:val="en-US" w:eastAsia="zh-CN"/>
        </w:rPr>
        <w:t xml:space="preserve">, which implies significant complexity </w:t>
      </w:r>
      <w:r w:rsidR="00575CBF">
        <w:rPr>
          <w:lang w:val="en-US" w:eastAsia="zh-CN"/>
        </w:rPr>
        <w:t>due to the need for UE and network pairing. From a testing perspective, a test decoder is needed</w:t>
      </w:r>
      <w:r w:rsidR="0079469F">
        <w:rPr>
          <w:lang w:val="en-US" w:eastAsia="zh-CN"/>
        </w:rPr>
        <w:t xml:space="preserve"> if there is a need to test </w:t>
      </w:r>
      <w:r w:rsidR="007D36BE">
        <w:rPr>
          <w:lang w:val="en-US" w:eastAsia="zh-CN"/>
        </w:rPr>
        <w:t>the encoder on the UE side</w:t>
      </w:r>
      <w:r w:rsidR="00575CBF">
        <w:rPr>
          <w:lang w:val="en-US" w:eastAsia="zh-CN"/>
        </w:rPr>
        <w:t xml:space="preserve">. </w:t>
      </w:r>
      <w:r w:rsidR="00FF40A9">
        <w:rPr>
          <w:lang w:val="en-US" w:eastAsia="zh-CN"/>
        </w:rPr>
        <w:t>Issues related to 2-sided model testing are captured in our companion contribution on interoperability and testing issues</w:t>
      </w:r>
      <w:r w:rsidR="00155C31">
        <w:rPr>
          <w:lang w:val="en-US" w:eastAsia="zh-CN"/>
        </w:rPr>
        <w:t>.</w:t>
      </w:r>
    </w:p>
    <w:p w14:paraId="3A7B93FF" w14:textId="216CDB05" w:rsidR="00A07A35" w:rsidRDefault="00DE3D9F" w:rsidP="00256729">
      <w:pPr>
        <w:rPr>
          <w:lang w:val="en-US" w:eastAsia="zh-CN"/>
        </w:rPr>
      </w:pPr>
      <w:r>
        <w:rPr>
          <w:lang w:val="en-US" w:eastAsia="zh-CN"/>
        </w:rPr>
        <w:t xml:space="preserve">For </w:t>
      </w:r>
      <w:r w:rsidR="008D5AF1">
        <w:rPr>
          <w:lang w:val="en-US" w:eastAsia="zh-CN"/>
        </w:rPr>
        <w:t>the model inference stage of</w:t>
      </w:r>
      <w:r>
        <w:rPr>
          <w:lang w:val="en-US" w:eastAsia="zh-CN"/>
        </w:rPr>
        <w:t xml:space="preserve"> both CSI compression and CSI prediction, </w:t>
      </w:r>
      <w:r w:rsidR="008846C0">
        <w:rPr>
          <w:lang w:val="en-US" w:eastAsia="zh-CN"/>
        </w:rPr>
        <w:t>the current throughput</w:t>
      </w:r>
      <w:r w:rsidR="00B4193D">
        <w:rPr>
          <w:lang w:val="en-US" w:eastAsia="zh-CN"/>
        </w:rPr>
        <w:t>-</w:t>
      </w:r>
      <w:r w:rsidR="008846C0">
        <w:rPr>
          <w:lang w:val="en-US" w:eastAsia="zh-CN"/>
        </w:rPr>
        <w:t xml:space="preserve">based framework has been identified as </w:t>
      </w:r>
      <w:r w:rsidR="009A1BC7">
        <w:rPr>
          <w:lang w:val="en-US" w:eastAsia="zh-CN"/>
        </w:rPr>
        <w:t>a good basis for AI based requirements, at least for the conformance testing stage</w:t>
      </w:r>
      <w:r w:rsidR="00150B92">
        <w:rPr>
          <w:lang w:val="en-US" w:eastAsia="zh-CN"/>
        </w:rPr>
        <w:t>.</w:t>
      </w:r>
      <w:r w:rsidR="00B4193D">
        <w:rPr>
          <w:lang w:val="en-US" w:eastAsia="zh-CN"/>
        </w:rPr>
        <w:t xml:space="preserve"> </w:t>
      </w:r>
      <w:r w:rsidR="00A07A35">
        <w:rPr>
          <w:lang w:val="en-US" w:eastAsia="zh-CN"/>
        </w:rPr>
        <w:t xml:space="preserve">Additions or alternatives </w:t>
      </w:r>
      <w:r w:rsidR="00B4193D">
        <w:rPr>
          <w:lang w:val="en-US" w:eastAsia="zh-CN"/>
        </w:rPr>
        <w:t xml:space="preserve">to the throughput-based framework might </w:t>
      </w:r>
      <w:r w:rsidR="00A07A35">
        <w:rPr>
          <w:lang w:val="en-US" w:eastAsia="zh-CN"/>
        </w:rPr>
        <w:t>include ground truth (e.g.</w:t>
      </w:r>
      <w:r w:rsidR="00ED5E01">
        <w:rPr>
          <w:lang w:val="en-US" w:eastAsia="zh-CN"/>
        </w:rPr>
        <w:t>,</w:t>
      </w:r>
      <w:r w:rsidR="00A07A35">
        <w:rPr>
          <w:lang w:val="en-US" w:eastAsia="zh-CN"/>
        </w:rPr>
        <w:t xml:space="preserve"> target CSI for compression, or </w:t>
      </w:r>
      <w:r w:rsidR="00797C55">
        <w:rPr>
          <w:lang w:val="en-US" w:eastAsia="zh-CN"/>
        </w:rPr>
        <w:t>actual CSI as known to the TE for prediction)</w:t>
      </w:r>
      <w:r w:rsidR="00DE29EB">
        <w:rPr>
          <w:lang w:val="en-US" w:eastAsia="zh-CN"/>
        </w:rPr>
        <w:t xml:space="preserve"> or intermediate metrics. For conformance testing, </w:t>
      </w:r>
      <w:r w:rsidR="00557A31">
        <w:rPr>
          <w:lang w:val="en-US" w:eastAsia="zh-CN"/>
        </w:rPr>
        <w:t>before new metrics would be introduced, a deficiency with the throughput</w:t>
      </w:r>
      <w:r w:rsidR="00955BD5">
        <w:rPr>
          <w:lang w:val="en-US" w:eastAsia="zh-CN"/>
        </w:rPr>
        <w:t>-based</w:t>
      </w:r>
      <w:r w:rsidR="00557A31">
        <w:rPr>
          <w:lang w:val="en-US" w:eastAsia="zh-CN"/>
        </w:rPr>
        <w:t xml:space="preserve"> metric should be identified that motivates the need for additional conformance metrics.</w:t>
      </w:r>
    </w:p>
    <w:p w14:paraId="59F6A742" w14:textId="7F85A86C" w:rsidR="00AC36BA" w:rsidRDefault="00AC36BA" w:rsidP="00256729">
      <w:pPr>
        <w:rPr>
          <w:lang w:val="en-US" w:eastAsia="zh-CN"/>
        </w:rPr>
      </w:pPr>
      <w:r w:rsidRPr="00AC36BA">
        <w:rPr>
          <w:b/>
          <w:bCs/>
          <w:u w:val="single"/>
          <w:lang w:val="en-US" w:eastAsia="zh-CN"/>
        </w:rPr>
        <w:t xml:space="preserve">Observation </w:t>
      </w:r>
      <w:r w:rsidR="009F43D0">
        <w:rPr>
          <w:b/>
          <w:bCs/>
          <w:u w:val="single"/>
          <w:lang w:val="en-US" w:eastAsia="zh-CN"/>
        </w:rPr>
        <w:t>1</w:t>
      </w:r>
      <w:r>
        <w:rPr>
          <w:lang w:val="en-US" w:eastAsia="zh-CN"/>
        </w:rPr>
        <w:t xml:space="preserve">: </w:t>
      </w:r>
      <w:r>
        <w:rPr>
          <w:lang w:val="en-US" w:eastAsia="zh-CN"/>
        </w:rPr>
        <w:t>For conformance testing, before new metrics would be introduced, a deficiency with the throughput-based metric should be identified that motivates the need for additional conformance metrics.</w:t>
      </w:r>
    </w:p>
    <w:p w14:paraId="56B79C4E" w14:textId="00BE5DC9" w:rsidR="006A0057" w:rsidRPr="00256729" w:rsidRDefault="006A0057" w:rsidP="006A0057">
      <w:pPr>
        <w:rPr>
          <w:lang w:val="en-US" w:eastAsia="zh-CN"/>
        </w:rPr>
      </w:pPr>
      <w:r>
        <w:rPr>
          <w:lang w:val="en-US" w:eastAsia="zh-CN"/>
        </w:rPr>
        <w:t xml:space="preserve">For the model monitoring aspect, there is a need to identify whether RAN4 needs to be involved in the design of metrics for monitoring. Furthermore, the monitoring metrics may depend on aspects not yet completed in RAN1, such as the assumptions on training data and targets for training. </w:t>
      </w:r>
    </w:p>
    <w:p w14:paraId="5AF81ABE" w14:textId="2F645524" w:rsidR="00557A31" w:rsidRDefault="00557A31" w:rsidP="00256729">
      <w:pPr>
        <w:rPr>
          <w:lang w:val="en-US" w:eastAsia="zh-CN"/>
        </w:rPr>
      </w:pPr>
      <w:r>
        <w:rPr>
          <w:lang w:val="en-US" w:eastAsia="zh-CN"/>
        </w:rPr>
        <w:t>If RAN4 metrics would be developed for monitoring</w:t>
      </w:r>
      <w:r w:rsidR="00955BD5">
        <w:rPr>
          <w:lang w:val="en-US" w:eastAsia="zh-CN"/>
        </w:rPr>
        <w:t>,</w:t>
      </w:r>
      <w:r>
        <w:rPr>
          <w:lang w:val="en-US" w:eastAsia="zh-CN"/>
        </w:rPr>
        <w:t xml:space="preserve"> then throughput may not be suitable</w:t>
      </w:r>
      <w:r w:rsidR="000F3B32">
        <w:rPr>
          <w:lang w:val="en-US" w:eastAsia="zh-CN"/>
        </w:rPr>
        <w:t>, as the conditions cannot be controlled in the field and many other factors may influence throughput. Ground truth</w:t>
      </w:r>
      <w:r w:rsidR="005141FC">
        <w:rPr>
          <w:lang w:val="en-US" w:eastAsia="zh-CN"/>
        </w:rPr>
        <w:t>-</w:t>
      </w:r>
      <w:r w:rsidR="000F3B32">
        <w:rPr>
          <w:lang w:val="en-US" w:eastAsia="zh-CN"/>
        </w:rPr>
        <w:t xml:space="preserve">based metrics rely on the identification of ground truth. </w:t>
      </w:r>
      <w:r w:rsidR="00AC36BA">
        <w:rPr>
          <w:lang w:val="en-US" w:eastAsia="zh-CN"/>
        </w:rPr>
        <w:t>T</w:t>
      </w:r>
      <w:r w:rsidR="000F3B32">
        <w:rPr>
          <w:lang w:val="en-US" w:eastAsia="zh-CN"/>
        </w:rPr>
        <w:t>his cannot be guaranteed in the field, but a coarse monitoring may still be possible</w:t>
      </w:r>
      <w:r w:rsidR="000D14C1">
        <w:rPr>
          <w:lang w:val="en-US" w:eastAsia="zh-CN"/>
        </w:rPr>
        <w:t xml:space="preserve"> if ground truth can be measured and reported with a reasonable uncertainty</w:t>
      </w:r>
      <w:r w:rsidR="00F779F0">
        <w:rPr>
          <w:lang w:val="en-US" w:eastAsia="zh-CN"/>
        </w:rPr>
        <w:t xml:space="preserve"> and </w:t>
      </w:r>
      <w:r w:rsidR="00FD27BF">
        <w:rPr>
          <w:lang w:val="en-US" w:eastAsia="zh-CN"/>
        </w:rPr>
        <w:t>acceptable delay</w:t>
      </w:r>
      <w:r w:rsidR="000F3B32">
        <w:rPr>
          <w:lang w:val="en-US" w:eastAsia="zh-CN"/>
        </w:rPr>
        <w:t xml:space="preserve">. </w:t>
      </w:r>
      <w:r w:rsidR="00D6482D">
        <w:rPr>
          <w:lang w:val="en-US" w:eastAsia="zh-CN"/>
        </w:rPr>
        <w:t xml:space="preserve">Intermediate </w:t>
      </w:r>
      <w:r w:rsidR="007A44A0">
        <w:rPr>
          <w:lang w:val="en-US" w:eastAsia="zh-CN"/>
        </w:rPr>
        <w:t xml:space="preserve">CSI performance </w:t>
      </w:r>
      <w:r w:rsidR="00D6482D">
        <w:rPr>
          <w:lang w:val="en-US" w:eastAsia="zh-CN"/>
        </w:rPr>
        <w:t xml:space="preserve">metrics may be useful in </w:t>
      </w:r>
      <w:r w:rsidR="00D6482D">
        <w:rPr>
          <w:lang w:val="en-US" w:eastAsia="zh-CN"/>
        </w:rPr>
        <w:lastRenderedPageBreak/>
        <w:t>monitoring</w:t>
      </w:r>
      <w:r w:rsidR="009E510D">
        <w:rPr>
          <w:lang w:val="en-US" w:eastAsia="zh-CN"/>
        </w:rPr>
        <w:t>. For an intermediate metric,</w:t>
      </w:r>
      <w:r w:rsidR="00D6482D">
        <w:rPr>
          <w:lang w:val="en-US" w:eastAsia="zh-CN"/>
        </w:rPr>
        <w:t xml:space="preserve"> </w:t>
      </w:r>
      <w:r w:rsidR="00EB0FCC">
        <w:rPr>
          <w:lang w:val="en-US" w:eastAsia="zh-CN"/>
        </w:rPr>
        <w:t xml:space="preserve">a standardized </w:t>
      </w:r>
      <w:r w:rsidR="008F22D3">
        <w:rPr>
          <w:lang w:val="en-US" w:eastAsia="zh-CN"/>
        </w:rPr>
        <w:t xml:space="preserve">metric would need to be </w:t>
      </w:r>
      <w:r w:rsidR="009E510D">
        <w:rPr>
          <w:lang w:val="en-US" w:eastAsia="zh-CN"/>
        </w:rPr>
        <w:t xml:space="preserve">specified and shown to be </w:t>
      </w:r>
      <w:r w:rsidR="008F22D3">
        <w:rPr>
          <w:lang w:val="en-US" w:eastAsia="zh-CN"/>
        </w:rPr>
        <w:t>comparable between different vendors implementations.</w:t>
      </w:r>
    </w:p>
    <w:p w14:paraId="59AF1527" w14:textId="6E265B61" w:rsidR="00AC36BA" w:rsidRDefault="00AC36BA" w:rsidP="00256729">
      <w:pPr>
        <w:rPr>
          <w:lang w:val="en-US" w:eastAsia="zh-CN"/>
        </w:rPr>
      </w:pPr>
      <w:r w:rsidRPr="00AC36BA">
        <w:rPr>
          <w:b/>
          <w:bCs/>
          <w:u w:val="single"/>
          <w:lang w:val="en-US" w:eastAsia="zh-CN"/>
        </w:rPr>
        <w:t xml:space="preserve">Observation </w:t>
      </w:r>
      <w:r w:rsidR="009F43D0">
        <w:rPr>
          <w:b/>
          <w:bCs/>
          <w:u w:val="single"/>
          <w:lang w:val="en-US" w:eastAsia="zh-CN"/>
        </w:rPr>
        <w:t>2</w:t>
      </w:r>
      <w:r>
        <w:rPr>
          <w:lang w:val="en-US" w:eastAsia="zh-CN"/>
        </w:rPr>
        <w:t xml:space="preserve">: </w:t>
      </w:r>
      <w:r>
        <w:rPr>
          <w:lang w:val="en-US" w:eastAsia="zh-CN"/>
        </w:rPr>
        <w:t>Intermediate CSI performance metrics may be useful in monitoring</w:t>
      </w:r>
      <w:r>
        <w:rPr>
          <w:lang w:val="en-US" w:eastAsia="zh-CN"/>
        </w:rPr>
        <w:t>.</w:t>
      </w:r>
    </w:p>
    <w:p w14:paraId="1C8C5C28" w14:textId="3D64D15A" w:rsidR="00AC36BA" w:rsidRDefault="00AC36BA" w:rsidP="00256729">
      <w:pPr>
        <w:rPr>
          <w:lang w:val="en-US" w:eastAsia="zh-CN"/>
        </w:rPr>
      </w:pPr>
      <w:r w:rsidRPr="00AC36BA">
        <w:rPr>
          <w:b/>
          <w:bCs/>
          <w:u w:val="single"/>
          <w:lang w:val="en-US" w:eastAsia="zh-CN"/>
        </w:rPr>
        <w:t xml:space="preserve">Observation </w:t>
      </w:r>
      <w:r w:rsidR="009F43D0">
        <w:rPr>
          <w:b/>
          <w:bCs/>
          <w:u w:val="single"/>
          <w:lang w:val="en-US" w:eastAsia="zh-CN"/>
        </w:rPr>
        <w:t>3</w:t>
      </w:r>
      <w:r>
        <w:rPr>
          <w:lang w:val="en-US" w:eastAsia="zh-CN"/>
        </w:rPr>
        <w:t xml:space="preserve">: </w:t>
      </w:r>
      <w:r>
        <w:rPr>
          <w:lang w:val="en-US" w:eastAsia="zh-CN"/>
        </w:rPr>
        <w:t>For an intermediate metric, a standardized metric would need to be specified and shown to be comparable between different vendors implementations.</w:t>
      </w:r>
    </w:p>
    <w:p w14:paraId="7C73FC74" w14:textId="28C5BE9D" w:rsidR="00256729" w:rsidRDefault="00256729" w:rsidP="00256729">
      <w:pPr>
        <w:pStyle w:val="Heading2"/>
        <w:rPr>
          <w:lang w:val="en-US"/>
        </w:rPr>
      </w:pPr>
      <w:r w:rsidRPr="00256729">
        <w:rPr>
          <w:lang w:val="en-US"/>
        </w:rPr>
        <w:t>Beam management</w:t>
      </w:r>
    </w:p>
    <w:p w14:paraId="34E98C60" w14:textId="4349A096" w:rsidR="007721AF" w:rsidRPr="0047003D" w:rsidRDefault="005E2D88" w:rsidP="00ED1CA2">
      <w:pPr>
        <w:rPr>
          <w:lang w:val="en-US" w:eastAsia="zh-CN"/>
        </w:rPr>
      </w:pPr>
      <w:r w:rsidRPr="0047003D">
        <w:rPr>
          <w:lang w:val="en-US" w:eastAsia="zh-CN"/>
        </w:rPr>
        <w:t xml:space="preserve">In last meeting following issues are discussed for </w:t>
      </w:r>
      <w:r w:rsidR="00AF1987" w:rsidRPr="0047003D">
        <w:rPr>
          <w:lang w:val="en-US" w:eastAsia="zh-CN"/>
        </w:rPr>
        <w:t>study of beam management use case in RAN4. We provide our further views on these issues.</w:t>
      </w:r>
    </w:p>
    <w:p w14:paraId="2242C605" w14:textId="201B6966" w:rsidR="00ED1CA2" w:rsidRPr="003D381D" w:rsidRDefault="00ED1CA2" w:rsidP="009141C3">
      <w:pPr>
        <w:pStyle w:val="Heading3"/>
        <w:rPr>
          <w:lang w:val="en-US"/>
        </w:rPr>
      </w:pPr>
      <w:r w:rsidRPr="003D381D">
        <w:rPr>
          <w:lang w:val="en-US"/>
        </w:rPr>
        <w:t>Framework for RRC/MAC-CE/DCI based core req</w:t>
      </w:r>
      <w:r w:rsidR="00297D4A" w:rsidRPr="003D381D">
        <w:rPr>
          <w:lang w:val="en-US"/>
        </w:rPr>
        <w:t>uirements</w:t>
      </w:r>
    </w:p>
    <w:p w14:paraId="6213FCFB" w14:textId="46A289AE" w:rsidR="00297D4A" w:rsidRPr="003D381D" w:rsidRDefault="007B05E1" w:rsidP="007B05E1">
      <w:pPr>
        <w:rPr>
          <w:lang w:val="en-US" w:eastAsia="zh-CN"/>
        </w:rPr>
      </w:pPr>
      <w:r w:rsidRPr="003D381D">
        <w:rPr>
          <w:lang w:val="en-US" w:eastAsia="zh-CN"/>
        </w:rPr>
        <w:t>Following WF is agreed in last meeting.</w:t>
      </w:r>
    </w:p>
    <w:p w14:paraId="76B3779E" w14:textId="6540C494" w:rsidR="00ED1CA2" w:rsidRPr="003D381D" w:rsidRDefault="00ED1CA2" w:rsidP="00ED1CA2">
      <w:pPr>
        <w:pStyle w:val="ListParagraph"/>
        <w:numPr>
          <w:ilvl w:val="1"/>
          <w:numId w:val="14"/>
        </w:numPr>
        <w:adjustRightInd w:val="0"/>
        <w:spacing w:line="240" w:lineRule="auto"/>
        <w:ind w:left="851" w:firstLineChars="0"/>
        <w:rPr>
          <w:i/>
          <w:lang w:val="en-US"/>
        </w:rPr>
      </w:pPr>
      <w:r w:rsidRPr="003D381D">
        <w:rPr>
          <w:i/>
          <w:lang w:val="en-US"/>
        </w:rPr>
        <w:t>Option 1: Use the legacy framework for RRC/MAC-CE/DCI based core requirements</w:t>
      </w:r>
      <w:r w:rsidR="0003757B" w:rsidRPr="003D381D">
        <w:rPr>
          <w:i/>
          <w:lang w:val="en-US"/>
        </w:rPr>
        <w:t xml:space="preserve"> </w:t>
      </w:r>
      <w:r w:rsidRPr="003D381D">
        <w:rPr>
          <w:i/>
          <w:lang w:val="en-US"/>
        </w:rPr>
        <w:t>(</w:t>
      </w:r>
      <w:r w:rsidR="0003757B" w:rsidRPr="003D381D">
        <w:rPr>
          <w:i/>
          <w:lang w:val="en-US"/>
        </w:rPr>
        <w:t>e.g.,</w:t>
      </w:r>
      <w:r w:rsidRPr="003D381D">
        <w:rPr>
          <w:i/>
          <w:lang w:val="en-US"/>
        </w:rPr>
        <w:t xml:space="preserve"> define delay requirements based on multiple delay components)</w:t>
      </w:r>
    </w:p>
    <w:p w14:paraId="5E00E561" w14:textId="77777777" w:rsidR="00ED1CA2" w:rsidRPr="003D381D" w:rsidRDefault="00ED1CA2" w:rsidP="00ED1CA2">
      <w:pPr>
        <w:pStyle w:val="ListParagraph"/>
        <w:numPr>
          <w:ilvl w:val="0"/>
          <w:numId w:val="17"/>
        </w:numPr>
        <w:overflowPunct w:val="0"/>
        <w:autoSpaceDE w:val="0"/>
        <w:autoSpaceDN w:val="0"/>
        <w:adjustRightInd w:val="0"/>
        <w:spacing w:line="240" w:lineRule="auto"/>
        <w:ind w:firstLineChars="0"/>
        <w:textAlignment w:val="baseline"/>
        <w:rPr>
          <w:i/>
          <w:lang w:val="en-US"/>
        </w:rPr>
      </w:pPr>
      <w:r w:rsidRPr="003D381D">
        <w:rPr>
          <w:i/>
          <w:lang w:val="en-US"/>
        </w:rPr>
        <w:t>Use option 1 as the baseline for LCM procedures</w:t>
      </w:r>
    </w:p>
    <w:p w14:paraId="636C932D" w14:textId="77777777" w:rsidR="00ED1CA2" w:rsidRPr="003D381D" w:rsidRDefault="00ED1CA2" w:rsidP="00ED1CA2">
      <w:pPr>
        <w:pStyle w:val="ListParagraph"/>
        <w:numPr>
          <w:ilvl w:val="1"/>
          <w:numId w:val="17"/>
        </w:numPr>
        <w:overflowPunct w:val="0"/>
        <w:autoSpaceDE w:val="0"/>
        <w:autoSpaceDN w:val="0"/>
        <w:adjustRightInd w:val="0"/>
        <w:spacing w:line="240" w:lineRule="auto"/>
        <w:ind w:firstLineChars="0"/>
        <w:textAlignment w:val="baseline"/>
        <w:rPr>
          <w:i/>
          <w:lang w:val="en-US"/>
        </w:rPr>
      </w:pPr>
      <w:r w:rsidRPr="003D381D">
        <w:rPr>
          <w:i/>
          <w:lang w:val="en-US"/>
        </w:rPr>
        <w:t>Discuss the additional core requirement framework if the new procedure is introduced by other WGs and option 1 is not applicable to those new procedures.</w:t>
      </w:r>
    </w:p>
    <w:p w14:paraId="58E465FB" w14:textId="4AD6BDC4" w:rsidR="00CC1C8E" w:rsidRPr="0047003D" w:rsidRDefault="008B5B8E" w:rsidP="00007410">
      <w:pPr>
        <w:rPr>
          <w:lang w:val="en-US" w:eastAsia="zh-CN"/>
        </w:rPr>
      </w:pPr>
      <w:r w:rsidRPr="0047003D">
        <w:rPr>
          <w:lang w:val="en-US" w:eastAsia="zh-CN"/>
        </w:rPr>
        <w:t>We do not really understand the necessity for discussing or agreeing on this issue in the study item phase</w:t>
      </w:r>
      <w:r w:rsidR="00CC1C8E" w:rsidRPr="0047003D">
        <w:rPr>
          <w:lang w:val="en-US" w:eastAsia="zh-CN"/>
        </w:rPr>
        <w:t>. Once the RAN1/RAN2 framework is ready during the WI phase, RAN4 can define the requirements based on the agreed framework.</w:t>
      </w:r>
      <w:r w:rsidR="009E1C52" w:rsidRPr="0047003D">
        <w:rPr>
          <w:lang w:val="en-US" w:eastAsia="zh-CN"/>
        </w:rPr>
        <w:t xml:space="preserve"> From the requirements </w:t>
      </w:r>
      <w:r w:rsidR="00162242" w:rsidRPr="0047003D">
        <w:rPr>
          <w:lang w:val="en-US" w:eastAsia="zh-CN"/>
        </w:rPr>
        <w:t xml:space="preserve">definition point of view, we do not see any issue for defining such core </w:t>
      </w:r>
      <w:r w:rsidR="00B04C26" w:rsidRPr="0047003D">
        <w:rPr>
          <w:lang w:val="en-US" w:eastAsia="zh-CN"/>
        </w:rPr>
        <w:t>requirements</w:t>
      </w:r>
      <w:r w:rsidR="00162242" w:rsidRPr="0047003D">
        <w:rPr>
          <w:lang w:val="en-US" w:eastAsia="zh-CN"/>
        </w:rPr>
        <w:t xml:space="preserve"> </w:t>
      </w:r>
      <w:r w:rsidR="00B04C26" w:rsidRPr="0047003D">
        <w:rPr>
          <w:lang w:val="en-US" w:eastAsia="zh-CN"/>
        </w:rPr>
        <w:t>once the protocol aspects are ready in RAN 1/2. Considering this we think i</w:t>
      </w:r>
      <w:r w:rsidR="00CC1C8E" w:rsidRPr="0047003D">
        <w:rPr>
          <w:lang w:val="en-US" w:eastAsia="zh-CN"/>
        </w:rPr>
        <w:t>t is too early to discuss this in study item phase.</w:t>
      </w:r>
    </w:p>
    <w:p w14:paraId="69551373" w14:textId="0C1F7DFF" w:rsidR="00CC1C8E" w:rsidRDefault="00AD7156" w:rsidP="00AD7156">
      <w:pPr>
        <w:rPr>
          <w:lang w:val="en-US"/>
        </w:rPr>
      </w:pPr>
      <w:r w:rsidRPr="00155C31">
        <w:rPr>
          <w:b/>
          <w:u w:val="single"/>
          <w:lang w:val="en-US"/>
        </w:rPr>
        <w:t xml:space="preserve">Proposal </w:t>
      </w:r>
      <w:r w:rsidR="00790106" w:rsidRPr="00155C31">
        <w:rPr>
          <w:b/>
          <w:u w:val="single"/>
          <w:lang w:val="en-US"/>
        </w:rPr>
        <w:t>4</w:t>
      </w:r>
      <w:r w:rsidRPr="00155C31">
        <w:rPr>
          <w:lang w:val="en-US"/>
        </w:rPr>
        <w:t xml:space="preserve">: </w:t>
      </w:r>
      <w:r w:rsidR="00D2209F" w:rsidRPr="00155C31">
        <w:rPr>
          <w:lang w:val="en-US"/>
        </w:rPr>
        <w:t>RAN4 not to agree o</w:t>
      </w:r>
      <w:r w:rsidR="00D2209F" w:rsidRPr="003D381D">
        <w:rPr>
          <w:lang w:val="en-US"/>
        </w:rPr>
        <w:t xml:space="preserve">r discuss framework for defining the core requirements as the requirements are defined based on final framework of RAN1/2 during WI phase. </w:t>
      </w:r>
    </w:p>
    <w:p w14:paraId="4208B027" w14:textId="1265502D" w:rsidR="00ED6FEE" w:rsidRPr="003D381D" w:rsidRDefault="00ED6FEE" w:rsidP="00AD7156">
      <w:pPr>
        <w:rPr>
          <w:lang w:val="en-US"/>
        </w:rPr>
      </w:pPr>
      <w:r w:rsidRPr="00790106">
        <w:rPr>
          <w:b/>
          <w:bCs/>
          <w:u w:val="single"/>
          <w:lang w:val="en-US"/>
        </w:rPr>
        <w:t xml:space="preserve">Proposal </w:t>
      </w:r>
      <w:r w:rsidR="00790106" w:rsidRPr="00790106">
        <w:rPr>
          <w:b/>
          <w:bCs/>
          <w:u w:val="single"/>
          <w:lang w:val="en-US"/>
        </w:rPr>
        <w:t>5</w:t>
      </w:r>
      <w:r w:rsidR="007E6CA5">
        <w:rPr>
          <w:lang w:val="en-US"/>
        </w:rPr>
        <w:t xml:space="preserve">: RAN4 to discuss the feasibility of defining LCM </w:t>
      </w:r>
      <w:r w:rsidR="003B6370">
        <w:rPr>
          <w:lang w:val="en-US"/>
        </w:rPr>
        <w:t xml:space="preserve">requirements and </w:t>
      </w:r>
      <w:r w:rsidR="00F333D5">
        <w:rPr>
          <w:lang w:val="en-US"/>
        </w:rPr>
        <w:t xml:space="preserve">the </w:t>
      </w:r>
      <w:r w:rsidR="000D6D8C">
        <w:rPr>
          <w:lang w:val="en-US"/>
        </w:rPr>
        <w:t xml:space="preserve">specific </w:t>
      </w:r>
      <w:r w:rsidR="003B6370">
        <w:rPr>
          <w:lang w:val="en-US"/>
        </w:rPr>
        <w:t>requirements to be define</w:t>
      </w:r>
      <w:r w:rsidR="00F333D5">
        <w:rPr>
          <w:lang w:val="en-US"/>
        </w:rPr>
        <w:t xml:space="preserve"> for LCM</w:t>
      </w:r>
      <w:r w:rsidR="003B6370">
        <w:rPr>
          <w:lang w:val="en-US"/>
        </w:rPr>
        <w:t xml:space="preserve">. </w:t>
      </w:r>
      <w:r w:rsidR="007E6CA5">
        <w:rPr>
          <w:lang w:val="en-US"/>
        </w:rPr>
        <w:t xml:space="preserve"> </w:t>
      </w:r>
    </w:p>
    <w:p w14:paraId="73A2DF64" w14:textId="35950DCA" w:rsidR="00A343CA" w:rsidRPr="0047003D" w:rsidRDefault="00A343CA" w:rsidP="009141C3">
      <w:pPr>
        <w:pStyle w:val="Heading3"/>
        <w:rPr>
          <w:lang w:val="en-US"/>
        </w:rPr>
      </w:pPr>
      <w:r w:rsidRPr="0047003D">
        <w:rPr>
          <w:lang w:val="en-US"/>
        </w:rPr>
        <w:t xml:space="preserve">Measurement inaccuracies impact of </w:t>
      </w:r>
      <w:r w:rsidR="00383986" w:rsidRPr="0047003D">
        <w:rPr>
          <w:lang w:val="en-US"/>
        </w:rPr>
        <w:t>data collection</w:t>
      </w:r>
    </w:p>
    <w:p w14:paraId="55CEBA85" w14:textId="08795F88" w:rsidR="00A343CA" w:rsidRPr="0047003D" w:rsidRDefault="009A0C83" w:rsidP="00A343CA">
      <w:pPr>
        <w:rPr>
          <w:lang w:val="en-US" w:eastAsia="zh-CN"/>
        </w:rPr>
      </w:pPr>
      <w:r w:rsidRPr="0047003D">
        <w:rPr>
          <w:lang w:val="en-US" w:eastAsia="zh-CN"/>
        </w:rPr>
        <w:t xml:space="preserve">During </w:t>
      </w:r>
      <w:r w:rsidR="00A1478C">
        <w:rPr>
          <w:lang w:val="en-US" w:eastAsia="zh-CN"/>
        </w:rPr>
        <w:t>the 3GPP</w:t>
      </w:r>
      <w:r w:rsidRPr="0047003D">
        <w:rPr>
          <w:lang w:val="en-US" w:eastAsia="zh-CN"/>
        </w:rPr>
        <w:t xml:space="preserve"> RAN4 discussions </w:t>
      </w:r>
      <w:r w:rsidR="00A1478C">
        <w:rPr>
          <w:lang w:val="en-US" w:eastAsia="zh-CN"/>
        </w:rPr>
        <w:t>that</w:t>
      </w:r>
      <w:r w:rsidRPr="0047003D">
        <w:rPr>
          <w:lang w:val="en-US" w:eastAsia="zh-CN"/>
        </w:rPr>
        <w:t xml:space="preserve"> led to establishment of requirements for L1-RSRP relative measurement accuracy in Rel-15, </w:t>
      </w:r>
      <w:r w:rsidR="001C5DFB">
        <w:rPr>
          <w:lang w:val="en-US" w:eastAsia="zh-CN"/>
        </w:rPr>
        <w:t>the following</w:t>
      </w:r>
      <w:r w:rsidRPr="0047003D">
        <w:rPr>
          <w:lang w:val="en-US" w:eastAsia="zh-CN"/>
        </w:rPr>
        <w:t xml:space="preserve"> was assumed</w:t>
      </w:r>
      <w:r w:rsidR="001C5DFB">
        <w:rPr>
          <w:lang w:val="en-US" w:eastAsia="zh-CN"/>
        </w:rPr>
        <w:t>:</w:t>
      </w:r>
      <w:r w:rsidRPr="0047003D">
        <w:rPr>
          <w:lang w:val="en-US" w:eastAsia="zh-CN"/>
        </w:rPr>
        <w:t xml:space="preserve"> </w:t>
      </w:r>
      <w:r w:rsidR="001C5DFB">
        <w:rPr>
          <w:lang w:val="en-US" w:eastAsia="zh-CN"/>
        </w:rPr>
        <w:t>I</w:t>
      </w:r>
      <w:r w:rsidRPr="0047003D">
        <w:rPr>
          <w:lang w:val="en-US" w:eastAsia="zh-CN"/>
        </w:rPr>
        <w:t xml:space="preserve">f </w:t>
      </w:r>
      <w:r w:rsidR="00647ED7">
        <w:rPr>
          <w:lang w:val="en-US" w:eastAsia="zh-CN"/>
        </w:rPr>
        <w:t>the</w:t>
      </w:r>
      <w:r w:rsidRPr="0047003D">
        <w:rPr>
          <w:lang w:val="en-US" w:eastAsia="zh-CN"/>
        </w:rPr>
        <w:t xml:space="preserve"> UE uses the same Rx chain to calculate L1-RSRP over different beam for the same measurement instance, then the RF impairment error factor </w:t>
      </w:r>
      <w:r w:rsidR="009C7001">
        <w:rPr>
          <w:lang w:val="en-US" w:eastAsia="zh-CN"/>
        </w:rPr>
        <w:t>is</w:t>
      </w:r>
      <w:r w:rsidRPr="0047003D">
        <w:rPr>
          <w:lang w:val="en-US" w:eastAsia="zh-CN"/>
        </w:rPr>
        <w:t xml:space="preserve"> assumed to be the same and </w:t>
      </w:r>
      <w:r w:rsidR="009C7001">
        <w:rPr>
          <w:lang w:val="en-US" w:eastAsia="zh-CN"/>
        </w:rPr>
        <w:t>does</w:t>
      </w:r>
      <w:r w:rsidRPr="0047003D">
        <w:rPr>
          <w:lang w:val="en-US" w:eastAsia="zh-CN"/>
        </w:rPr>
        <w:t xml:space="preserve"> not contribut</w:t>
      </w:r>
      <w:r w:rsidR="00CD48F5">
        <w:rPr>
          <w:lang w:val="en-US" w:eastAsia="zh-CN"/>
        </w:rPr>
        <w:t>e</w:t>
      </w:r>
      <w:r w:rsidRPr="0047003D">
        <w:rPr>
          <w:lang w:val="en-US" w:eastAsia="zh-CN"/>
        </w:rPr>
        <w:t xml:space="preserve"> to the L1-RSRP relative value. However, it cannot be assumed that </w:t>
      </w:r>
      <w:r w:rsidR="009C7001">
        <w:rPr>
          <w:lang w:val="en-US" w:eastAsia="zh-CN"/>
        </w:rPr>
        <w:t xml:space="preserve">the </w:t>
      </w:r>
      <w:r w:rsidRPr="0047003D">
        <w:rPr>
          <w:lang w:val="en-US" w:eastAsia="zh-CN"/>
        </w:rPr>
        <w:t xml:space="preserve">UE uses the same Rx chain for measuring L1-RSRP of different beams at each instance. </w:t>
      </w:r>
      <w:r w:rsidR="00202BCD">
        <w:rPr>
          <w:lang w:val="en-US" w:eastAsia="zh-CN"/>
        </w:rPr>
        <w:t>Therefore, the</w:t>
      </w:r>
      <w:r w:rsidRPr="0047003D">
        <w:rPr>
          <w:lang w:val="en-US" w:eastAsia="zh-CN"/>
        </w:rPr>
        <w:t xml:space="preserve"> absolute and relative L1-RSRP accuracy requirement is the same in FR2</w:t>
      </w:r>
      <w:r w:rsidR="004A0718">
        <w:rPr>
          <w:lang w:val="en-US" w:eastAsia="zh-CN"/>
        </w:rPr>
        <w:t xml:space="preserve">; for example, </w:t>
      </w:r>
      <w:r w:rsidRPr="0047003D">
        <w:rPr>
          <w:lang w:val="en-US" w:eastAsia="zh-CN"/>
        </w:rPr>
        <w:t xml:space="preserve">for SSB L1-RSRP ±6.5dB under same condition, [clause 10.1.20 in 8], which is not the case for FR1, ±5.0dB or ±8.5dB depending on the transmit power for absolute value and ±3.0dB for relative value [clause 10.1.19 in 8].  </w:t>
      </w:r>
    </w:p>
    <w:p w14:paraId="282E144A" w14:textId="61318C0A" w:rsidR="00A343CA" w:rsidRPr="0047003D" w:rsidRDefault="0067265C" w:rsidP="00A343CA">
      <w:pPr>
        <w:rPr>
          <w:lang w:val="en-US" w:eastAsia="zh-CN"/>
        </w:rPr>
      </w:pPr>
      <w:r w:rsidRPr="0047003D">
        <w:rPr>
          <w:lang w:val="en-US" w:eastAsia="zh-CN"/>
        </w:rPr>
        <w:t xml:space="preserve">In </w:t>
      </w:r>
      <w:r w:rsidR="004A0718">
        <w:rPr>
          <w:lang w:val="en-US" w:eastAsia="zh-CN"/>
        </w:rPr>
        <w:t xml:space="preserve">our </w:t>
      </w:r>
      <w:r w:rsidR="003959AA">
        <w:rPr>
          <w:lang w:val="en-US" w:eastAsia="zh-CN"/>
        </w:rPr>
        <w:t xml:space="preserve">companion </w:t>
      </w:r>
      <w:r w:rsidR="00755964" w:rsidRPr="0047003D">
        <w:rPr>
          <w:lang w:val="en-US" w:eastAsia="zh-CN"/>
        </w:rPr>
        <w:t xml:space="preserve">RAN1 </w:t>
      </w:r>
      <w:r w:rsidR="003959AA" w:rsidRPr="0047003D">
        <w:rPr>
          <w:lang w:val="en-US" w:eastAsia="zh-CN"/>
        </w:rPr>
        <w:t>evaluations</w:t>
      </w:r>
      <w:r w:rsidR="00755964" w:rsidRPr="0047003D">
        <w:rPr>
          <w:lang w:val="en-US" w:eastAsia="zh-CN"/>
        </w:rPr>
        <w:t xml:space="preserve"> paper </w:t>
      </w:r>
      <w:r w:rsidRPr="0047003D">
        <w:rPr>
          <w:lang w:val="en-US" w:eastAsia="zh-CN"/>
        </w:rPr>
        <w:t>[</w:t>
      </w:r>
      <w:r w:rsidR="00755964" w:rsidRPr="0047003D">
        <w:rPr>
          <w:lang w:val="en-US" w:eastAsia="zh-CN"/>
        </w:rPr>
        <w:t>R1-2304749</w:t>
      </w:r>
      <w:r w:rsidRPr="0047003D">
        <w:rPr>
          <w:lang w:val="en-US" w:eastAsia="zh-CN"/>
        </w:rPr>
        <w:t xml:space="preserve">], we show the impact of the measurement error when </w:t>
      </w:r>
      <w:r w:rsidR="00B2025D">
        <w:rPr>
          <w:lang w:val="en-US" w:eastAsia="zh-CN"/>
        </w:rPr>
        <w:t>such errors are included</w:t>
      </w:r>
      <w:r w:rsidRPr="0047003D">
        <w:rPr>
          <w:lang w:val="en-US" w:eastAsia="zh-CN"/>
        </w:rPr>
        <w:t xml:space="preserve"> in training data collection</w:t>
      </w:r>
      <w:r w:rsidR="00310404">
        <w:rPr>
          <w:lang w:val="en-US" w:eastAsia="zh-CN"/>
        </w:rPr>
        <w:t xml:space="preserve"> (</w:t>
      </w:r>
      <w:r w:rsidRPr="0047003D">
        <w:rPr>
          <w:lang w:val="en-US" w:eastAsia="zh-CN"/>
        </w:rPr>
        <w:t>collecting ground truth</w:t>
      </w:r>
      <w:r w:rsidR="00310404">
        <w:rPr>
          <w:lang w:val="en-US" w:eastAsia="zh-CN"/>
        </w:rPr>
        <w:t xml:space="preserve"> labels). Our results show that</w:t>
      </w:r>
      <w:r w:rsidRPr="0047003D">
        <w:rPr>
          <w:lang w:val="en-US" w:eastAsia="zh-CN"/>
        </w:rPr>
        <w:t xml:space="preserve"> the current </w:t>
      </w:r>
      <w:r w:rsidR="001842E2" w:rsidRPr="0047003D">
        <w:rPr>
          <w:lang w:val="en-US" w:eastAsia="zh-CN"/>
        </w:rPr>
        <w:t>assumptions on +-6</w:t>
      </w:r>
      <w:r w:rsidR="005C22B9">
        <w:rPr>
          <w:lang w:val="en-US" w:eastAsia="zh-CN"/>
        </w:rPr>
        <w:t xml:space="preserve">.5 </w:t>
      </w:r>
      <w:r w:rsidR="001842E2" w:rsidRPr="0047003D">
        <w:rPr>
          <w:lang w:val="en-US" w:eastAsia="zh-CN"/>
        </w:rPr>
        <w:t xml:space="preserve">dB </w:t>
      </w:r>
      <w:r w:rsidR="00310404">
        <w:rPr>
          <w:lang w:val="en-US" w:eastAsia="zh-CN"/>
        </w:rPr>
        <w:t>significantly</w:t>
      </w:r>
      <w:r w:rsidR="001842E2" w:rsidRPr="0047003D">
        <w:rPr>
          <w:lang w:val="en-US" w:eastAsia="zh-CN"/>
        </w:rPr>
        <w:t xml:space="preserve"> </w:t>
      </w:r>
      <w:r w:rsidR="00733517" w:rsidRPr="0047003D">
        <w:rPr>
          <w:lang w:val="en-US" w:eastAsia="zh-CN"/>
        </w:rPr>
        <w:t>degrade</w:t>
      </w:r>
      <w:r w:rsidR="009A398B" w:rsidRPr="0047003D">
        <w:rPr>
          <w:lang w:val="en-US" w:eastAsia="zh-CN"/>
        </w:rPr>
        <w:t xml:space="preserve"> </w:t>
      </w:r>
      <w:r w:rsidR="00310404">
        <w:rPr>
          <w:lang w:val="en-US" w:eastAsia="zh-CN"/>
        </w:rPr>
        <w:t xml:space="preserve">intermediate KPI </w:t>
      </w:r>
      <w:r w:rsidR="009A398B" w:rsidRPr="0047003D">
        <w:rPr>
          <w:lang w:val="en-US" w:eastAsia="zh-CN"/>
        </w:rPr>
        <w:t>performance.</w:t>
      </w:r>
    </w:p>
    <w:p w14:paraId="21885C2B" w14:textId="425C04CA" w:rsidR="001D2317" w:rsidRPr="00C90475" w:rsidRDefault="00AD7156" w:rsidP="00C90475">
      <w:pPr>
        <w:rPr>
          <w:highlight w:val="yellow"/>
          <w:lang w:val="en-US"/>
        </w:rPr>
      </w:pPr>
      <w:r w:rsidRPr="00C90475">
        <w:rPr>
          <w:b/>
          <w:u w:val="single"/>
          <w:lang w:val="en-US"/>
        </w:rPr>
        <w:t xml:space="preserve">Proposal </w:t>
      </w:r>
      <w:r w:rsidR="00790106">
        <w:rPr>
          <w:b/>
          <w:u w:val="single"/>
          <w:lang w:val="en-US"/>
        </w:rPr>
        <w:t>6</w:t>
      </w:r>
      <w:r w:rsidRPr="00C90475">
        <w:rPr>
          <w:lang w:val="en-US"/>
        </w:rPr>
        <w:t xml:space="preserve">: </w:t>
      </w:r>
      <w:r w:rsidR="0071510E" w:rsidRPr="00C90475">
        <w:rPr>
          <w:lang w:val="en-US"/>
        </w:rPr>
        <w:t xml:space="preserve">RAN4 to study improvement to </w:t>
      </w:r>
      <w:r w:rsidR="00573E2B">
        <w:rPr>
          <w:lang w:val="en-US"/>
        </w:rPr>
        <w:t>L1-</w:t>
      </w:r>
      <w:r w:rsidR="0071510E" w:rsidRPr="00C90475">
        <w:rPr>
          <w:lang w:val="en-US"/>
        </w:rPr>
        <w:t>RSRP measurement accuracy and the conditions under which it can be improve</w:t>
      </w:r>
      <w:r w:rsidR="00B65B98" w:rsidRPr="00C90475">
        <w:rPr>
          <w:lang w:val="en-US"/>
        </w:rPr>
        <w:t>d</w:t>
      </w:r>
      <w:r w:rsidR="0071510E" w:rsidRPr="00C90475">
        <w:rPr>
          <w:lang w:val="en-US"/>
        </w:rPr>
        <w:t xml:space="preserve"> for </w:t>
      </w:r>
      <w:r w:rsidR="00733517" w:rsidRPr="00C90475">
        <w:rPr>
          <w:lang w:val="en-US"/>
        </w:rPr>
        <w:t xml:space="preserve">model input and ground truth </w:t>
      </w:r>
      <w:r w:rsidR="0071510E" w:rsidRPr="00C90475">
        <w:rPr>
          <w:lang w:val="en-US"/>
        </w:rPr>
        <w:t xml:space="preserve">data </w:t>
      </w:r>
      <w:r w:rsidR="00A71272" w:rsidRPr="00C90475">
        <w:rPr>
          <w:lang w:val="en-US"/>
        </w:rPr>
        <w:t>collection.</w:t>
      </w:r>
    </w:p>
    <w:p w14:paraId="5DF82D19" w14:textId="5F6510DD" w:rsidR="00007410" w:rsidRPr="00C90475" w:rsidRDefault="00007410" w:rsidP="009141C3">
      <w:pPr>
        <w:pStyle w:val="Heading3"/>
        <w:rPr>
          <w:sz w:val="16"/>
          <w:lang w:val="en-US"/>
        </w:rPr>
      </w:pPr>
      <w:r w:rsidRPr="00C90475">
        <w:rPr>
          <w:lang w:val="en-US"/>
        </w:rPr>
        <w:lastRenderedPageBreak/>
        <w:t>Beam prediction requirements/metrics/KPIs</w:t>
      </w:r>
    </w:p>
    <w:p w14:paraId="238578E3" w14:textId="2C79293E" w:rsidR="00297D4A" w:rsidRPr="00C90475" w:rsidRDefault="006F420E" w:rsidP="00007410">
      <w:pPr>
        <w:rPr>
          <w:szCs w:val="24"/>
          <w:lang w:val="en-US" w:eastAsia="ja-JP"/>
        </w:rPr>
      </w:pPr>
      <w:r w:rsidRPr="00C90475">
        <w:rPr>
          <w:lang w:val="en-US" w:eastAsia="zh-CN"/>
        </w:rPr>
        <w:t>Following WF is agreed in last meeting</w:t>
      </w:r>
      <w:r w:rsidR="00297D4A" w:rsidRPr="00C90475">
        <w:rPr>
          <w:szCs w:val="24"/>
          <w:lang w:val="en-US" w:eastAsia="ja-JP"/>
        </w:rPr>
        <w:t>.</w:t>
      </w:r>
    </w:p>
    <w:p w14:paraId="14E70F4C" w14:textId="7596569B" w:rsidR="00007410" w:rsidRPr="00C90475" w:rsidRDefault="00007410" w:rsidP="00007410">
      <w:pPr>
        <w:rPr>
          <w:i/>
          <w:szCs w:val="24"/>
          <w:lang w:val="en-US" w:eastAsia="ja-JP"/>
        </w:rPr>
      </w:pPr>
      <w:r w:rsidRPr="00C90475">
        <w:rPr>
          <w:i/>
          <w:szCs w:val="24"/>
          <w:lang w:val="en-US" w:eastAsia="ja-JP"/>
        </w:rPr>
        <w:t>Metrics to be studied for evaluation of beam management inference performance (RAN4 to decide which options are relevant and useful based on study):</w:t>
      </w:r>
    </w:p>
    <w:p w14:paraId="7F4289B5" w14:textId="77777777" w:rsidR="00007410" w:rsidRPr="00C90475" w:rsidRDefault="00007410" w:rsidP="00007410">
      <w:pPr>
        <w:pStyle w:val="ListParagraph"/>
        <w:numPr>
          <w:ilvl w:val="1"/>
          <w:numId w:val="14"/>
        </w:numPr>
        <w:spacing w:after="120" w:line="240" w:lineRule="auto"/>
        <w:ind w:left="1440" w:firstLineChars="0"/>
        <w:rPr>
          <w:i/>
          <w:szCs w:val="24"/>
          <w:lang w:val="en-US" w:eastAsia="zh-CN"/>
        </w:rPr>
      </w:pPr>
      <w:r w:rsidRPr="00C90475">
        <w:rPr>
          <w:i/>
          <w:szCs w:val="24"/>
          <w:lang w:val="en-US" w:eastAsia="zh-CN"/>
        </w:rPr>
        <w:t>Option 1: RSRP accuracy</w:t>
      </w:r>
    </w:p>
    <w:p w14:paraId="36A9E050" w14:textId="77777777" w:rsidR="00007410" w:rsidRPr="00C90475" w:rsidRDefault="00007410" w:rsidP="00007410">
      <w:pPr>
        <w:pStyle w:val="ListParagraph"/>
        <w:numPr>
          <w:ilvl w:val="1"/>
          <w:numId w:val="14"/>
        </w:numPr>
        <w:overflowPunct w:val="0"/>
        <w:autoSpaceDE w:val="0"/>
        <w:autoSpaceDN w:val="0"/>
        <w:adjustRightInd w:val="0"/>
        <w:spacing w:after="120" w:line="240" w:lineRule="auto"/>
        <w:ind w:left="1418" w:firstLineChars="0" w:hanging="284"/>
        <w:textAlignment w:val="baseline"/>
        <w:rPr>
          <w:i/>
          <w:szCs w:val="24"/>
          <w:lang w:val="en-US" w:eastAsia="zh-CN"/>
        </w:rPr>
      </w:pPr>
      <w:r w:rsidRPr="00C90475">
        <w:rPr>
          <w:i/>
          <w:szCs w:val="24"/>
          <w:lang w:val="en-US" w:eastAsia="zh-CN"/>
        </w:rPr>
        <w:t>Option 2: Beam prediction accuracy</w:t>
      </w:r>
    </w:p>
    <w:p w14:paraId="2E0F24C5" w14:textId="77777777" w:rsidR="00007410" w:rsidRPr="00C90475" w:rsidRDefault="00007410" w:rsidP="00007410">
      <w:pPr>
        <w:pStyle w:val="ListParagraph"/>
        <w:numPr>
          <w:ilvl w:val="2"/>
          <w:numId w:val="14"/>
        </w:numPr>
        <w:overflowPunct w:val="0"/>
        <w:autoSpaceDE w:val="0"/>
        <w:autoSpaceDN w:val="0"/>
        <w:adjustRightInd w:val="0"/>
        <w:spacing w:after="120" w:line="240" w:lineRule="auto"/>
        <w:ind w:left="2376" w:firstLineChars="0"/>
        <w:textAlignment w:val="baseline"/>
        <w:rPr>
          <w:i/>
          <w:szCs w:val="24"/>
          <w:lang w:val="en-US" w:eastAsia="zh-CN"/>
        </w:rPr>
      </w:pPr>
      <w:r w:rsidRPr="00C90475">
        <w:rPr>
          <w:i/>
          <w:szCs w:val="24"/>
          <w:lang w:val="en-US" w:eastAsia="zh-CN"/>
        </w:rPr>
        <w:t>Top-1 (%) : the percentage of “the Top-1 strongest beam is Top-1 predicted beam”</w:t>
      </w:r>
    </w:p>
    <w:p w14:paraId="16026CE4" w14:textId="77777777" w:rsidR="00007410" w:rsidRPr="00C90475" w:rsidRDefault="00007410" w:rsidP="00007410">
      <w:pPr>
        <w:pStyle w:val="ListParagraph"/>
        <w:numPr>
          <w:ilvl w:val="2"/>
          <w:numId w:val="14"/>
        </w:numPr>
        <w:overflowPunct w:val="0"/>
        <w:autoSpaceDE w:val="0"/>
        <w:autoSpaceDN w:val="0"/>
        <w:adjustRightInd w:val="0"/>
        <w:spacing w:after="120" w:line="240" w:lineRule="auto"/>
        <w:ind w:left="2376" w:firstLineChars="0"/>
        <w:textAlignment w:val="baseline"/>
        <w:rPr>
          <w:i/>
          <w:szCs w:val="24"/>
          <w:lang w:val="en-US" w:eastAsia="zh-CN"/>
        </w:rPr>
      </w:pPr>
      <w:r w:rsidRPr="00C90475">
        <w:rPr>
          <w:i/>
          <w:szCs w:val="24"/>
          <w:lang w:val="en-US" w:eastAsia="zh-CN"/>
        </w:rPr>
        <w:t>Top-K/1 (%) : the percentage of “the Top-1 strongest beam is one of the Top-K predicted beams”</w:t>
      </w:r>
    </w:p>
    <w:p w14:paraId="761819B4" w14:textId="77777777" w:rsidR="00007410" w:rsidRPr="00C90475" w:rsidRDefault="00007410" w:rsidP="00007410">
      <w:pPr>
        <w:pStyle w:val="ListParagraph"/>
        <w:numPr>
          <w:ilvl w:val="2"/>
          <w:numId w:val="14"/>
        </w:numPr>
        <w:overflowPunct w:val="0"/>
        <w:autoSpaceDE w:val="0"/>
        <w:autoSpaceDN w:val="0"/>
        <w:adjustRightInd w:val="0"/>
        <w:spacing w:after="120" w:line="240" w:lineRule="auto"/>
        <w:ind w:left="2376" w:firstLineChars="0"/>
        <w:textAlignment w:val="baseline"/>
        <w:rPr>
          <w:i/>
          <w:szCs w:val="24"/>
          <w:lang w:val="en-US" w:eastAsia="zh-CN"/>
        </w:rPr>
      </w:pPr>
      <w:r w:rsidRPr="00C90475">
        <w:rPr>
          <w:i/>
          <w:szCs w:val="24"/>
          <w:lang w:val="en-US" w:eastAsia="zh-CN"/>
        </w:rPr>
        <w:t>Top-1/K (%) : the percentage of “the Top-1 predicted beam is one of the Top-K strongest beams”</w:t>
      </w:r>
    </w:p>
    <w:p w14:paraId="159EF50C" w14:textId="0ECE2406" w:rsidR="00007410" w:rsidRPr="00C90475" w:rsidRDefault="00007410" w:rsidP="00007410">
      <w:pPr>
        <w:pStyle w:val="ListParagraph"/>
        <w:numPr>
          <w:ilvl w:val="1"/>
          <w:numId w:val="14"/>
        </w:numPr>
        <w:overflowPunct w:val="0"/>
        <w:autoSpaceDE w:val="0"/>
        <w:autoSpaceDN w:val="0"/>
        <w:adjustRightInd w:val="0"/>
        <w:spacing w:after="120" w:line="240" w:lineRule="auto"/>
        <w:ind w:left="1656" w:firstLineChars="0"/>
        <w:textAlignment w:val="baseline"/>
        <w:rPr>
          <w:i/>
          <w:szCs w:val="24"/>
          <w:lang w:val="en-US" w:eastAsia="zh-CN"/>
        </w:rPr>
      </w:pPr>
      <w:r w:rsidRPr="00C90475">
        <w:rPr>
          <w:i/>
          <w:szCs w:val="24"/>
          <w:lang w:val="en-US" w:eastAsia="zh-CN"/>
        </w:rPr>
        <w:t xml:space="preserve">Option 3: other options could be </w:t>
      </w:r>
      <w:r w:rsidR="001D17BF" w:rsidRPr="00C90475">
        <w:rPr>
          <w:i/>
          <w:szCs w:val="24"/>
          <w:lang w:val="en-US" w:eastAsia="zh-CN"/>
        </w:rPr>
        <w:t>considered.</w:t>
      </w:r>
    </w:p>
    <w:p w14:paraId="4F919FA6" w14:textId="77777777" w:rsidR="00D305A7" w:rsidRPr="00C90475" w:rsidRDefault="00D305A7" w:rsidP="00256729">
      <w:pPr>
        <w:rPr>
          <w:b/>
          <w:szCs w:val="24"/>
          <w:u w:val="single"/>
          <w:lang w:val="en-US" w:eastAsia="zh-CN"/>
        </w:rPr>
      </w:pPr>
    </w:p>
    <w:p w14:paraId="5F57F972" w14:textId="77777777" w:rsidR="00A71272" w:rsidRPr="0047003D" w:rsidRDefault="00351B52" w:rsidP="00256729">
      <w:pPr>
        <w:rPr>
          <w:lang w:val="en-US" w:eastAsia="zh-CN"/>
        </w:rPr>
      </w:pPr>
      <w:r w:rsidRPr="0047003D">
        <w:rPr>
          <w:lang w:val="en-US" w:eastAsia="zh-CN"/>
        </w:rPr>
        <w:t xml:space="preserve">Regarding the </w:t>
      </w:r>
      <w:r w:rsidR="001F7991" w:rsidRPr="0047003D">
        <w:rPr>
          <w:lang w:val="en-US" w:eastAsia="zh-CN"/>
        </w:rPr>
        <w:t>beam prediction requirements or metrics or KPIs</w:t>
      </w:r>
      <w:r w:rsidR="00B87EA6" w:rsidRPr="0047003D">
        <w:rPr>
          <w:lang w:val="en-US" w:eastAsia="zh-CN"/>
        </w:rPr>
        <w:t>,</w:t>
      </w:r>
      <w:r w:rsidR="001F7991" w:rsidRPr="0047003D">
        <w:rPr>
          <w:lang w:val="en-US" w:eastAsia="zh-CN"/>
        </w:rPr>
        <w:t xml:space="preserve"> we think RAN4 should study </w:t>
      </w:r>
      <w:r w:rsidR="00B87EA6" w:rsidRPr="0047003D">
        <w:rPr>
          <w:lang w:val="en-US" w:eastAsia="zh-CN"/>
        </w:rPr>
        <w:t xml:space="preserve">option 1 and option 2 during the study item phase. That means RAN4 should focus on </w:t>
      </w:r>
      <w:r w:rsidR="0093529F" w:rsidRPr="0047003D">
        <w:rPr>
          <w:lang w:val="en-US" w:eastAsia="zh-CN"/>
        </w:rPr>
        <w:t>studying the RSRP and beam prediction accuracy from RAN4 point of view.</w:t>
      </w:r>
      <w:r w:rsidR="00A15B6F" w:rsidRPr="0047003D">
        <w:rPr>
          <w:lang w:val="en-US" w:eastAsia="zh-CN"/>
        </w:rPr>
        <w:t xml:space="preserve"> </w:t>
      </w:r>
    </w:p>
    <w:p w14:paraId="24393C85" w14:textId="6BADF45B" w:rsidR="00142E9A" w:rsidRPr="0047003D" w:rsidRDefault="00A649D2" w:rsidP="00256729">
      <w:pPr>
        <w:rPr>
          <w:lang w:val="en-US" w:eastAsia="zh-CN"/>
        </w:rPr>
      </w:pPr>
      <w:r w:rsidRPr="0047003D">
        <w:rPr>
          <w:lang w:val="en-US" w:eastAsia="zh-CN"/>
        </w:rPr>
        <w:t>According to previous section discussions</w:t>
      </w:r>
      <w:r w:rsidR="003E6E2F" w:rsidRPr="0047003D">
        <w:rPr>
          <w:lang w:val="en-US" w:eastAsia="zh-CN"/>
        </w:rPr>
        <w:t xml:space="preserve">, </w:t>
      </w:r>
      <w:r w:rsidR="00A15B6F" w:rsidRPr="0047003D">
        <w:rPr>
          <w:lang w:val="en-US" w:eastAsia="zh-CN"/>
        </w:rPr>
        <w:t xml:space="preserve">we observed that </w:t>
      </w:r>
      <w:r w:rsidR="004301D9" w:rsidRPr="0047003D">
        <w:rPr>
          <w:lang w:val="en-US" w:eastAsia="zh-CN"/>
        </w:rPr>
        <w:t xml:space="preserve">beam prediction accuracy is very poor </w:t>
      </w:r>
      <w:r w:rsidR="005F5320" w:rsidRPr="0047003D">
        <w:rPr>
          <w:lang w:val="en-US" w:eastAsia="zh-CN"/>
        </w:rPr>
        <w:t xml:space="preserve">with existing RSRP accuracy </w:t>
      </w:r>
      <w:r w:rsidR="004301D9">
        <w:rPr>
          <w:lang w:val="en-US" w:eastAsia="zh-CN"/>
        </w:rPr>
        <w:t xml:space="preserve">requirement </w:t>
      </w:r>
      <w:r w:rsidR="005F5320" w:rsidRPr="0047003D">
        <w:rPr>
          <w:lang w:val="en-US" w:eastAsia="zh-CN"/>
        </w:rPr>
        <w:t xml:space="preserve">of </w:t>
      </w:r>
      <w:r w:rsidR="002033F9" w:rsidRPr="0047003D">
        <w:rPr>
          <w:lang w:val="en-US" w:eastAsia="zh-CN"/>
        </w:rPr>
        <w:t>±</w:t>
      </w:r>
      <w:r w:rsidR="005F5320" w:rsidRPr="0047003D">
        <w:rPr>
          <w:lang w:val="en-US" w:eastAsia="zh-CN"/>
        </w:rPr>
        <w:t>6.5dB.</w:t>
      </w:r>
      <w:r w:rsidR="0077784A" w:rsidRPr="0047003D">
        <w:rPr>
          <w:lang w:val="en-US" w:eastAsia="zh-CN"/>
        </w:rPr>
        <w:t xml:space="preserve"> </w:t>
      </w:r>
      <w:r w:rsidR="001F2080" w:rsidRPr="0047003D">
        <w:rPr>
          <w:lang w:val="en-US" w:eastAsia="zh-CN"/>
        </w:rPr>
        <w:t>It is unclear to what extent the Option 1 and 2 can be estimated due to the measurement noise while collecting ground truth</w:t>
      </w:r>
      <w:r w:rsidR="00441BEB">
        <w:rPr>
          <w:lang w:val="en-US" w:eastAsia="zh-CN"/>
        </w:rPr>
        <w:t xml:space="preserve"> label</w:t>
      </w:r>
      <w:r w:rsidR="0045371D" w:rsidRPr="0047003D">
        <w:rPr>
          <w:lang w:val="en-US" w:eastAsia="zh-CN"/>
        </w:rPr>
        <w:t>.</w:t>
      </w:r>
    </w:p>
    <w:p w14:paraId="7657555E" w14:textId="09D738A3" w:rsidR="00D5207D" w:rsidRPr="00C90475" w:rsidRDefault="00AD7156" w:rsidP="00C90475">
      <w:pPr>
        <w:rPr>
          <w:highlight w:val="yellow"/>
          <w:lang w:val="en-US"/>
        </w:rPr>
      </w:pPr>
      <w:r w:rsidRPr="00C90475">
        <w:rPr>
          <w:b/>
          <w:u w:val="single"/>
          <w:lang w:val="en-US"/>
        </w:rPr>
        <w:t xml:space="preserve">Proposal </w:t>
      </w:r>
      <w:r w:rsidR="00F07A5A">
        <w:rPr>
          <w:b/>
          <w:u w:val="single"/>
          <w:lang w:val="en-US"/>
        </w:rPr>
        <w:t>7</w:t>
      </w:r>
      <w:r w:rsidRPr="00C90475">
        <w:rPr>
          <w:lang w:val="en-US"/>
        </w:rPr>
        <w:t xml:space="preserve">: </w:t>
      </w:r>
      <w:r w:rsidR="009B280D" w:rsidRPr="00C90475">
        <w:rPr>
          <w:lang w:val="en-US"/>
        </w:rPr>
        <w:t xml:space="preserve">RAN4 to study </w:t>
      </w:r>
      <w:r w:rsidR="00BA22A7" w:rsidRPr="00C90475">
        <w:rPr>
          <w:lang w:val="en-US"/>
        </w:rPr>
        <w:t xml:space="preserve">requirements in estimating </w:t>
      </w:r>
      <w:r w:rsidR="009B280D" w:rsidRPr="00C90475">
        <w:rPr>
          <w:lang w:val="en-US"/>
        </w:rPr>
        <w:t xml:space="preserve">RSRP accuracy </w:t>
      </w:r>
      <w:r w:rsidR="00423CFD" w:rsidRPr="00C90475">
        <w:rPr>
          <w:lang w:val="en-US"/>
        </w:rPr>
        <w:t>and</w:t>
      </w:r>
      <w:r w:rsidR="001F2080" w:rsidRPr="00C90475">
        <w:rPr>
          <w:lang w:val="en-US"/>
        </w:rPr>
        <w:t xml:space="preserve"> beam prediction accuracy</w:t>
      </w:r>
      <w:r w:rsidR="00423CFD" w:rsidRPr="00C90475">
        <w:rPr>
          <w:lang w:val="en-US"/>
        </w:rPr>
        <w:t xml:space="preserve"> </w:t>
      </w:r>
      <w:r w:rsidR="003137DC" w:rsidRPr="00C90475">
        <w:rPr>
          <w:lang w:val="en-US"/>
        </w:rPr>
        <w:t>given</w:t>
      </w:r>
      <w:r w:rsidR="00BA22A7" w:rsidRPr="00C90475">
        <w:rPr>
          <w:lang w:val="en-US"/>
        </w:rPr>
        <w:t xml:space="preserve"> RSRP measurement </w:t>
      </w:r>
      <w:r w:rsidR="003137DC" w:rsidRPr="00C90475">
        <w:rPr>
          <w:lang w:val="en-US"/>
        </w:rPr>
        <w:t>in</w:t>
      </w:r>
      <w:r w:rsidR="00BA22A7" w:rsidRPr="00C90475">
        <w:rPr>
          <w:lang w:val="en-US"/>
        </w:rPr>
        <w:t>accurac</w:t>
      </w:r>
      <w:r w:rsidR="003137DC" w:rsidRPr="00C90475">
        <w:rPr>
          <w:lang w:val="en-US"/>
        </w:rPr>
        <w:t>ies</w:t>
      </w:r>
      <w:r w:rsidR="00423CFD" w:rsidRPr="00C90475">
        <w:rPr>
          <w:lang w:val="en-US"/>
        </w:rPr>
        <w:t xml:space="preserve">. </w:t>
      </w:r>
      <w:r w:rsidR="009B280D" w:rsidRPr="00C90475">
        <w:rPr>
          <w:lang w:val="en-US"/>
        </w:rPr>
        <w:t xml:space="preserve"> </w:t>
      </w:r>
    </w:p>
    <w:p w14:paraId="28F33424" w14:textId="2FF74D27" w:rsidR="00DA0981" w:rsidRPr="009141C3" w:rsidRDefault="00DA0981">
      <w:pPr>
        <w:spacing w:beforeLines="50" w:before="120" w:afterLines="50" w:after="120"/>
        <w:rPr>
          <w:lang w:val="en-US" w:eastAsia="zh-CN"/>
        </w:rPr>
      </w:pPr>
    </w:p>
    <w:p w14:paraId="7BD28E04" w14:textId="27AD1F76" w:rsidR="00DA0981" w:rsidRPr="009141C3" w:rsidRDefault="00E44529" w:rsidP="00256729">
      <w:pPr>
        <w:pStyle w:val="Heading2"/>
        <w:rPr>
          <w:lang w:val="en-US"/>
        </w:rPr>
      </w:pPr>
      <w:r w:rsidRPr="009141C3">
        <w:rPr>
          <w:lang w:val="en-US"/>
        </w:rPr>
        <w:t>P</w:t>
      </w:r>
      <w:r w:rsidR="00256729" w:rsidRPr="009141C3">
        <w:rPr>
          <w:lang w:val="en-US"/>
        </w:rPr>
        <w:t>ositioning</w:t>
      </w:r>
      <w:r w:rsidR="00C3498A" w:rsidRPr="009141C3">
        <w:rPr>
          <w:lang w:val="en-US"/>
        </w:rPr>
        <w:t xml:space="preserve"> </w:t>
      </w:r>
      <w:r w:rsidR="005D1229" w:rsidRPr="009141C3">
        <w:rPr>
          <w:lang w:val="en-US"/>
        </w:rPr>
        <w:t>KPIs/</w:t>
      </w:r>
      <w:r w:rsidR="008862CB" w:rsidRPr="009141C3">
        <w:rPr>
          <w:lang w:val="en-US"/>
        </w:rPr>
        <w:t>metrics</w:t>
      </w:r>
    </w:p>
    <w:p w14:paraId="020F36EC" w14:textId="52DB6CF8" w:rsidR="0030088D" w:rsidRPr="003B1DED" w:rsidRDefault="00B35898" w:rsidP="00256729">
      <w:pPr>
        <w:rPr>
          <w:lang w:val="en-US" w:eastAsia="zh-CN"/>
        </w:rPr>
      </w:pPr>
      <w:r w:rsidRPr="003B1DED">
        <w:rPr>
          <w:lang w:val="en-US" w:eastAsia="zh-CN"/>
        </w:rPr>
        <w:t xml:space="preserve">RAN4#107 discussed KPIs/metrics for </w:t>
      </w:r>
      <w:r w:rsidR="0030088D" w:rsidRPr="003B1DED">
        <w:rPr>
          <w:lang w:val="en-US" w:eastAsia="zh-CN"/>
        </w:rPr>
        <w:t>positioning use case and identified the following options for further discussion:</w:t>
      </w:r>
    </w:p>
    <w:p w14:paraId="1E329661" w14:textId="2825C467" w:rsidR="00C9319D" w:rsidRPr="003B1DED" w:rsidRDefault="00C9319D" w:rsidP="00C9319D">
      <w:pPr>
        <w:jc w:val="both"/>
        <w:rPr>
          <w:i/>
          <w:iCs/>
          <w:lang w:val="en-US" w:eastAsia="ja-JP"/>
        </w:rPr>
      </w:pPr>
      <w:r w:rsidRPr="003B1DED">
        <w:rPr>
          <w:i/>
          <w:iCs/>
          <w:lang w:val="en-US" w:eastAsia="ja-JP"/>
        </w:rPr>
        <w:t>KPIs/metrics to be studied for positioning:</w:t>
      </w:r>
    </w:p>
    <w:p w14:paraId="15BFC595" w14:textId="24398194" w:rsidR="00C9319D" w:rsidRPr="003B1DED" w:rsidRDefault="00C9319D" w:rsidP="00C9319D">
      <w:pPr>
        <w:pStyle w:val="ListParagraph"/>
        <w:numPr>
          <w:ilvl w:val="1"/>
          <w:numId w:val="14"/>
        </w:numPr>
        <w:spacing w:after="120" w:line="240" w:lineRule="auto"/>
        <w:ind w:left="1440" w:firstLineChars="0"/>
        <w:rPr>
          <w:i/>
          <w:iCs/>
          <w:szCs w:val="24"/>
          <w:lang w:val="en-US" w:eastAsia="zh-CN"/>
        </w:rPr>
      </w:pPr>
      <w:r w:rsidRPr="003B1DED">
        <w:rPr>
          <w:i/>
          <w:iCs/>
          <w:szCs w:val="24"/>
          <w:lang w:val="en-US" w:eastAsia="zh-CN"/>
        </w:rPr>
        <w:t xml:space="preserve">Option 1: positioning accuracy: Ground truth vs. </w:t>
      </w:r>
      <w:r w:rsidR="00F9477E" w:rsidRPr="003B1DED">
        <w:rPr>
          <w:i/>
          <w:iCs/>
          <w:szCs w:val="24"/>
          <w:lang w:val="en-US" w:eastAsia="zh-CN"/>
        </w:rPr>
        <w:t>reported.</w:t>
      </w:r>
    </w:p>
    <w:p w14:paraId="790B9D66" w14:textId="77777777" w:rsidR="00C9319D" w:rsidRPr="003B1DED" w:rsidRDefault="00C9319D" w:rsidP="00C9319D">
      <w:pPr>
        <w:pStyle w:val="ListParagraph"/>
        <w:numPr>
          <w:ilvl w:val="2"/>
          <w:numId w:val="14"/>
        </w:numPr>
        <w:spacing w:after="120" w:line="240" w:lineRule="auto"/>
        <w:ind w:left="2376" w:firstLineChars="0"/>
        <w:rPr>
          <w:i/>
          <w:iCs/>
          <w:szCs w:val="24"/>
          <w:lang w:val="en-US" w:eastAsia="zh-CN"/>
        </w:rPr>
      </w:pPr>
      <w:r w:rsidRPr="003B1DED">
        <w:rPr>
          <w:rFonts w:eastAsia="Yu Mincho"/>
          <w:i/>
          <w:iCs/>
          <w:szCs w:val="24"/>
          <w:lang w:val="en-US" w:eastAsia="ja-JP"/>
        </w:rPr>
        <w:t>only option available for direct positioning</w:t>
      </w:r>
    </w:p>
    <w:p w14:paraId="4DA23BB4" w14:textId="77777777" w:rsidR="00C9319D" w:rsidRPr="003B1DED" w:rsidRDefault="00C9319D" w:rsidP="00C9319D">
      <w:pPr>
        <w:pStyle w:val="ListParagraph"/>
        <w:numPr>
          <w:ilvl w:val="1"/>
          <w:numId w:val="14"/>
        </w:numPr>
        <w:spacing w:after="120" w:line="240" w:lineRule="auto"/>
        <w:ind w:left="1440" w:firstLineChars="0"/>
        <w:rPr>
          <w:i/>
          <w:iCs/>
          <w:szCs w:val="24"/>
          <w:lang w:val="en-US" w:eastAsia="zh-CN"/>
        </w:rPr>
      </w:pPr>
      <w:r w:rsidRPr="003B1DED">
        <w:rPr>
          <w:i/>
          <w:iCs/>
          <w:szCs w:val="24"/>
          <w:lang w:val="en-US" w:eastAsia="zh-CN"/>
        </w:rPr>
        <w:t>Option 2: LOS/NLOS indicator</w:t>
      </w:r>
    </w:p>
    <w:p w14:paraId="63D94693" w14:textId="77777777" w:rsidR="00C9319D" w:rsidRPr="003B1DED" w:rsidRDefault="00C9319D" w:rsidP="00C9319D">
      <w:pPr>
        <w:pStyle w:val="ListParagraph"/>
        <w:numPr>
          <w:ilvl w:val="1"/>
          <w:numId w:val="14"/>
        </w:numPr>
        <w:spacing w:after="120" w:line="240" w:lineRule="auto"/>
        <w:ind w:left="1440" w:firstLineChars="0"/>
        <w:rPr>
          <w:i/>
          <w:iCs/>
          <w:szCs w:val="24"/>
          <w:lang w:val="en-US" w:eastAsia="zh-CN"/>
        </w:rPr>
      </w:pPr>
      <w:r w:rsidRPr="003B1DED">
        <w:rPr>
          <w:rFonts w:eastAsia="Yu Mincho"/>
          <w:i/>
          <w:iCs/>
          <w:szCs w:val="24"/>
          <w:lang w:val="en-US" w:eastAsia="ja-JP"/>
        </w:rPr>
        <w:t>Option 3: path phase</w:t>
      </w:r>
    </w:p>
    <w:p w14:paraId="21755B9B" w14:textId="77777777" w:rsidR="00C9319D" w:rsidRPr="003B1DED" w:rsidRDefault="00C9319D" w:rsidP="00C9319D">
      <w:pPr>
        <w:pStyle w:val="ListParagraph"/>
        <w:numPr>
          <w:ilvl w:val="1"/>
          <w:numId w:val="14"/>
        </w:numPr>
        <w:spacing w:after="120" w:line="240" w:lineRule="auto"/>
        <w:ind w:left="1440" w:firstLineChars="0"/>
        <w:rPr>
          <w:i/>
          <w:iCs/>
          <w:szCs w:val="24"/>
          <w:lang w:val="en-US" w:eastAsia="zh-CN"/>
        </w:rPr>
      </w:pPr>
      <w:r w:rsidRPr="003B1DED">
        <w:rPr>
          <w:rFonts w:eastAsia="Yu Mincho"/>
          <w:i/>
          <w:iCs/>
          <w:szCs w:val="24"/>
          <w:lang w:val="en-US" w:eastAsia="ja-JP"/>
        </w:rPr>
        <w:t>Option 4: RSTD</w:t>
      </w:r>
    </w:p>
    <w:p w14:paraId="2A5A0130" w14:textId="77777777" w:rsidR="00C9319D" w:rsidRPr="003B1DED" w:rsidRDefault="00C9319D">
      <w:pPr>
        <w:pStyle w:val="ListParagraph"/>
        <w:numPr>
          <w:ilvl w:val="1"/>
          <w:numId w:val="14"/>
        </w:numPr>
        <w:spacing w:after="120" w:line="240" w:lineRule="auto"/>
        <w:ind w:left="1440" w:firstLineChars="0"/>
        <w:rPr>
          <w:i/>
          <w:iCs/>
          <w:lang w:val="en-US" w:eastAsia="zh-CN"/>
        </w:rPr>
      </w:pPr>
      <w:r w:rsidRPr="003B1DED">
        <w:rPr>
          <w:rFonts w:eastAsia="Yu Mincho"/>
          <w:i/>
          <w:iCs/>
          <w:szCs w:val="24"/>
          <w:lang w:val="en-US" w:eastAsia="ja-JP"/>
        </w:rPr>
        <w:t>Option 5: PRS RSRP</w:t>
      </w:r>
    </w:p>
    <w:p w14:paraId="6535644B" w14:textId="0B53D689" w:rsidR="00C9319D" w:rsidRPr="003B1DED" w:rsidRDefault="00C9319D" w:rsidP="003B1DED">
      <w:pPr>
        <w:pStyle w:val="ListParagraph"/>
        <w:numPr>
          <w:ilvl w:val="1"/>
          <w:numId w:val="14"/>
        </w:numPr>
        <w:spacing w:after="120" w:line="240" w:lineRule="auto"/>
        <w:ind w:left="1440" w:firstLineChars="0"/>
        <w:rPr>
          <w:lang w:val="en-US" w:eastAsia="zh-CN"/>
        </w:rPr>
      </w:pPr>
      <w:r w:rsidRPr="003B1DED">
        <w:rPr>
          <w:rFonts w:eastAsia="Yu Mincho"/>
          <w:i/>
          <w:iCs/>
          <w:szCs w:val="24"/>
          <w:lang w:val="en-US" w:eastAsia="ja-JP"/>
        </w:rPr>
        <w:t>Option 6: others</w:t>
      </w:r>
    </w:p>
    <w:p w14:paraId="29363C54" w14:textId="206AE545" w:rsidR="00184540" w:rsidRPr="003B1DED" w:rsidRDefault="00184540" w:rsidP="00256729">
      <w:pPr>
        <w:rPr>
          <w:b/>
          <w:bCs/>
          <w:u w:val="single"/>
          <w:lang w:val="en-US" w:eastAsia="zh-CN"/>
        </w:rPr>
      </w:pPr>
      <w:r w:rsidRPr="003B1DED">
        <w:rPr>
          <w:lang w:val="en-US" w:eastAsia="zh-CN"/>
        </w:rPr>
        <w:t xml:space="preserve">In our view </w:t>
      </w:r>
      <w:r w:rsidRPr="003B1DED">
        <w:rPr>
          <w:i/>
          <w:iCs/>
          <w:lang w:val="en-US" w:eastAsia="zh-CN"/>
        </w:rPr>
        <w:t>positioning accuracy: ground truth vs. reported</w:t>
      </w:r>
      <w:r w:rsidRPr="003B1DED">
        <w:rPr>
          <w:lang w:val="en-US" w:eastAsia="zh-CN"/>
        </w:rPr>
        <w:t xml:space="preserve"> shall not be considered as one of the positioning KPIs/</w:t>
      </w:r>
      <w:r w:rsidR="0047003D" w:rsidRPr="003B1DED">
        <w:rPr>
          <w:lang w:val="en-US" w:eastAsia="zh-CN"/>
        </w:rPr>
        <w:t xml:space="preserve">metrics </w:t>
      </w:r>
      <w:r w:rsidR="00A972A3">
        <w:rPr>
          <w:lang w:val="en-US" w:eastAsia="zh-CN"/>
        </w:rPr>
        <w:t>to ensure AI/ML model</w:t>
      </w:r>
      <w:r w:rsidR="00E64DDD">
        <w:rPr>
          <w:lang w:val="en-US" w:eastAsia="zh-CN"/>
        </w:rPr>
        <w:t xml:space="preserve"> </w:t>
      </w:r>
      <w:r w:rsidR="00CC3E71">
        <w:rPr>
          <w:lang w:val="en-US" w:eastAsia="zh-CN"/>
        </w:rPr>
        <w:t xml:space="preserve">performance </w:t>
      </w:r>
      <w:r w:rsidR="00E64DDD">
        <w:rPr>
          <w:lang w:val="en-US" w:eastAsia="zh-CN"/>
        </w:rPr>
        <w:t>is as expected</w:t>
      </w:r>
      <w:r w:rsidR="007968D6">
        <w:rPr>
          <w:lang w:val="en-US" w:eastAsia="zh-CN"/>
        </w:rPr>
        <w:t>.</w:t>
      </w:r>
      <w:r w:rsidR="0047003D" w:rsidRPr="003B1DED">
        <w:rPr>
          <w:lang w:val="en-US" w:eastAsia="zh-CN"/>
        </w:rPr>
        <w:t xml:space="preserve"> </w:t>
      </w:r>
      <w:r w:rsidR="007D48CA">
        <w:rPr>
          <w:lang w:val="en-US" w:eastAsia="zh-CN"/>
        </w:rPr>
        <w:t>Defining</w:t>
      </w:r>
      <w:r w:rsidR="0047003D" w:rsidRPr="003B1DED">
        <w:rPr>
          <w:lang w:val="en-US" w:eastAsia="zh-CN"/>
        </w:rPr>
        <w:t xml:space="preserve"> positioning </w:t>
      </w:r>
      <w:r w:rsidR="007D48CA">
        <w:rPr>
          <w:lang w:val="en-US" w:eastAsia="zh-CN"/>
        </w:rPr>
        <w:t xml:space="preserve">accuracy </w:t>
      </w:r>
      <w:r w:rsidR="00863786">
        <w:rPr>
          <w:lang w:val="en-US" w:eastAsia="zh-CN"/>
        </w:rPr>
        <w:t xml:space="preserve">requirement </w:t>
      </w:r>
      <w:r w:rsidR="00241292">
        <w:rPr>
          <w:lang w:val="en-US" w:eastAsia="zh-CN"/>
        </w:rPr>
        <w:t xml:space="preserve">to be met in a wider </w:t>
      </w:r>
      <w:r w:rsidR="00E56D51">
        <w:rPr>
          <w:lang w:val="en-US" w:eastAsia="zh-CN"/>
        </w:rPr>
        <w:t xml:space="preserve">set of </w:t>
      </w:r>
      <w:r w:rsidR="00241292">
        <w:rPr>
          <w:lang w:val="en-US" w:eastAsia="zh-CN"/>
        </w:rPr>
        <w:t>scenario</w:t>
      </w:r>
      <w:r w:rsidR="00E56D51">
        <w:rPr>
          <w:lang w:val="en-US" w:eastAsia="zh-CN"/>
        </w:rPr>
        <w:t>s</w:t>
      </w:r>
      <w:r w:rsidR="00241292">
        <w:rPr>
          <w:lang w:val="en-US" w:eastAsia="zh-CN"/>
        </w:rPr>
        <w:t xml:space="preserve"> is</w:t>
      </w:r>
      <w:r w:rsidR="000A66CB">
        <w:rPr>
          <w:lang w:val="en-US" w:eastAsia="zh-CN"/>
        </w:rPr>
        <w:t xml:space="preserve"> </w:t>
      </w:r>
      <w:r w:rsidR="00672530">
        <w:rPr>
          <w:lang w:val="en-US" w:eastAsia="zh-CN"/>
        </w:rPr>
        <w:t>not feasible</w:t>
      </w:r>
      <w:r w:rsidR="00E56D51">
        <w:rPr>
          <w:lang w:val="en-US" w:eastAsia="zh-CN"/>
        </w:rPr>
        <w:t xml:space="preserve"> </w:t>
      </w:r>
      <w:r w:rsidR="00DD4820">
        <w:rPr>
          <w:lang w:val="en-US" w:eastAsia="zh-CN"/>
        </w:rPr>
        <w:t xml:space="preserve">and this </w:t>
      </w:r>
      <w:r w:rsidR="00E56D51">
        <w:rPr>
          <w:lang w:val="en-US" w:eastAsia="zh-CN"/>
        </w:rPr>
        <w:t>lead</w:t>
      </w:r>
      <w:r w:rsidR="00DD4820">
        <w:rPr>
          <w:lang w:val="en-US" w:eastAsia="zh-CN"/>
        </w:rPr>
        <w:t>s</w:t>
      </w:r>
      <w:r w:rsidR="00E56D51">
        <w:rPr>
          <w:lang w:val="en-US" w:eastAsia="zh-CN"/>
        </w:rPr>
        <w:t xml:space="preserve"> to </w:t>
      </w:r>
      <w:r w:rsidR="006E464E">
        <w:rPr>
          <w:lang w:val="en-US" w:eastAsia="zh-CN"/>
        </w:rPr>
        <w:t xml:space="preserve">defining performance requirements </w:t>
      </w:r>
      <w:r w:rsidR="004B0868">
        <w:rPr>
          <w:lang w:val="en-US" w:eastAsia="zh-CN"/>
        </w:rPr>
        <w:t>limited to</w:t>
      </w:r>
      <w:r w:rsidR="00CC3E71">
        <w:rPr>
          <w:lang w:val="en-US" w:eastAsia="zh-CN"/>
        </w:rPr>
        <w:t xml:space="preserve"> </w:t>
      </w:r>
      <w:r w:rsidR="00D74445">
        <w:rPr>
          <w:lang w:val="en-US" w:eastAsia="zh-CN"/>
        </w:rPr>
        <w:t xml:space="preserve">a specific scenario. </w:t>
      </w:r>
      <w:r w:rsidR="00B51C1B">
        <w:rPr>
          <w:lang w:val="en-US" w:eastAsia="zh-CN"/>
        </w:rPr>
        <w:t xml:space="preserve">Instead RAN4 should aim towards </w:t>
      </w:r>
      <w:r w:rsidR="0022004B">
        <w:rPr>
          <w:lang w:val="en-US" w:eastAsia="zh-CN"/>
        </w:rPr>
        <w:t>defin</w:t>
      </w:r>
      <w:r w:rsidR="00B51C1B">
        <w:rPr>
          <w:lang w:val="en-US" w:eastAsia="zh-CN"/>
        </w:rPr>
        <w:t>ing</w:t>
      </w:r>
      <w:r w:rsidR="0022004B">
        <w:rPr>
          <w:lang w:val="en-US" w:eastAsia="zh-CN"/>
        </w:rPr>
        <w:t xml:space="preserve"> performance requirements </w:t>
      </w:r>
      <w:r w:rsidR="004A6247">
        <w:rPr>
          <w:lang w:val="en-US" w:eastAsia="zh-CN"/>
        </w:rPr>
        <w:t xml:space="preserve">that can be easily generalized to ensure </w:t>
      </w:r>
      <w:r w:rsidR="008470BC">
        <w:rPr>
          <w:lang w:val="en-US" w:eastAsia="zh-CN"/>
        </w:rPr>
        <w:t xml:space="preserve">performance requirements are met </w:t>
      </w:r>
      <w:r w:rsidR="00367A43">
        <w:rPr>
          <w:lang w:val="en-US" w:eastAsia="zh-CN"/>
        </w:rPr>
        <w:lastRenderedPageBreak/>
        <w:t xml:space="preserve">by AI/ML models </w:t>
      </w:r>
      <w:r w:rsidR="008470BC">
        <w:rPr>
          <w:lang w:val="en-US" w:eastAsia="zh-CN"/>
        </w:rPr>
        <w:t xml:space="preserve">in a wider </w:t>
      </w:r>
      <w:r w:rsidR="000546EA">
        <w:rPr>
          <w:lang w:val="en-US" w:eastAsia="zh-CN"/>
        </w:rPr>
        <w:t>set of scenario</w:t>
      </w:r>
      <w:r w:rsidR="00D87BBC">
        <w:rPr>
          <w:lang w:val="en-US" w:eastAsia="zh-CN"/>
        </w:rPr>
        <w:t>s</w:t>
      </w:r>
      <w:r w:rsidR="00DE4980">
        <w:rPr>
          <w:lang w:val="en-US" w:eastAsia="zh-CN"/>
        </w:rPr>
        <w:t>.</w:t>
      </w:r>
      <w:r w:rsidR="0032583B">
        <w:rPr>
          <w:lang w:val="en-US" w:eastAsia="zh-CN"/>
        </w:rPr>
        <w:t xml:space="preserve"> </w:t>
      </w:r>
      <w:r w:rsidR="00FD2688">
        <w:rPr>
          <w:lang w:val="en-US" w:eastAsia="zh-CN"/>
        </w:rPr>
        <w:t xml:space="preserve">In addition </w:t>
      </w:r>
      <w:r w:rsidR="0032583B">
        <w:rPr>
          <w:lang w:val="en-US" w:eastAsia="zh-CN"/>
        </w:rPr>
        <w:t xml:space="preserve">it is not feasible to obtain ground truth </w:t>
      </w:r>
      <w:r w:rsidR="00301B64">
        <w:rPr>
          <w:lang w:val="en-US" w:eastAsia="zh-CN"/>
        </w:rPr>
        <w:t>for UE position during model deployment</w:t>
      </w:r>
      <w:r w:rsidR="006344C9">
        <w:rPr>
          <w:lang w:val="en-US" w:eastAsia="zh-CN"/>
        </w:rPr>
        <w:t xml:space="preserve"> making </w:t>
      </w:r>
      <w:r w:rsidR="006344C9" w:rsidRPr="003B1DED">
        <w:rPr>
          <w:i/>
          <w:iCs/>
          <w:szCs w:val="24"/>
          <w:lang w:val="en-US" w:eastAsia="zh-CN"/>
        </w:rPr>
        <w:t>positioning accuracy: Ground truth vs. reported</w:t>
      </w:r>
      <w:r w:rsidR="006344C9">
        <w:rPr>
          <w:i/>
          <w:iCs/>
          <w:szCs w:val="24"/>
          <w:lang w:val="en-US" w:eastAsia="zh-CN"/>
        </w:rPr>
        <w:t xml:space="preserve"> </w:t>
      </w:r>
      <w:r w:rsidR="006344C9">
        <w:rPr>
          <w:szCs w:val="24"/>
          <w:lang w:val="en-US" w:eastAsia="zh-CN"/>
        </w:rPr>
        <w:t>as</w:t>
      </w:r>
      <w:r w:rsidR="005C45CB">
        <w:rPr>
          <w:szCs w:val="24"/>
          <w:lang w:val="en-US" w:eastAsia="zh-CN"/>
        </w:rPr>
        <w:t xml:space="preserve"> a non-feasible KPI/metric to ensure AI/ML model performance for positioning</w:t>
      </w:r>
      <w:r w:rsidR="00435E86">
        <w:rPr>
          <w:lang w:val="en-US" w:eastAsia="zh-CN"/>
        </w:rPr>
        <w:t>.</w:t>
      </w:r>
    </w:p>
    <w:p w14:paraId="5721BF1F" w14:textId="63323364" w:rsidR="00256729" w:rsidRPr="003B1DED" w:rsidRDefault="004C0B8D" w:rsidP="00256729">
      <w:pPr>
        <w:rPr>
          <w:lang w:val="en-US"/>
        </w:rPr>
      </w:pPr>
      <w:r w:rsidRPr="003B1DED">
        <w:rPr>
          <w:b/>
          <w:bCs/>
          <w:u w:val="single"/>
          <w:lang w:val="en-US" w:eastAsia="zh-CN"/>
        </w:rPr>
        <w:t xml:space="preserve">Proposal </w:t>
      </w:r>
      <w:r w:rsidR="00F07A5A">
        <w:rPr>
          <w:b/>
          <w:bCs/>
          <w:u w:val="single"/>
          <w:lang w:val="en-US" w:eastAsia="zh-CN"/>
        </w:rPr>
        <w:t>8</w:t>
      </w:r>
      <w:r w:rsidRPr="003B1DED">
        <w:rPr>
          <w:lang w:val="en-US" w:eastAsia="zh-CN"/>
        </w:rPr>
        <w:t xml:space="preserve">: </w:t>
      </w:r>
      <w:r w:rsidR="00B7212D" w:rsidRPr="003B1DED">
        <w:rPr>
          <w:lang w:val="en-US" w:eastAsia="zh-CN"/>
        </w:rPr>
        <w:t xml:space="preserve">RAN4 to not consider </w:t>
      </w:r>
      <w:r w:rsidR="00B7212D" w:rsidRPr="003B1DED">
        <w:rPr>
          <w:i/>
          <w:iCs/>
          <w:lang w:val="en-US" w:eastAsia="zh-CN"/>
        </w:rPr>
        <w:t>positioning accuracy: ground truth vs. reported</w:t>
      </w:r>
      <w:r w:rsidR="00B7212D" w:rsidRPr="003B1DED">
        <w:rPr>
          <w:lang w:val="en-US" w:eastAsia="zh-CN"/>
        </w:rPr>
        <w:t xml:space="preserve"> as one of the positioning KPIs/metrics</w:t>
      </w:r>
      <w:r w:rsidR="00086477" w:rsidRPr="003B1DED">
        <w:rPr>
          <w:lang w:val="en-US" w:eastAsia="zh-CN"/>
        </w:rPr>
        <w:t xml:space="preserve"> for positioning use case.</w:t>
      </w:r>
      <w:r w:rsidR="00B90BD9" w:rsidRPr="003B1DED">
        <w:rPr>
          <w:lang w:val="en-US" w:eastAsia="zh-CN"/>
        </w:rPr>
        <w:t xml:space="preserve"> </w:t>
      </w:r>
    </w:p>
    <w:p w14:paraId="7B112626" w14:textId="0A20BB35" w:rsidR="0060068B" w:rsidRPr="00923D21" w:rsidRDefault="0060068B" w:rsidP="0060068B">
      <w:pPr>
        <w:rPr>
          <w:lang w:val="en-US" w:eastAsia="zh-CN"/>
        </w:rPr>
      </w:pPr>
      <w:r w:rsidRPr="00923D21">
        <w:rPr>
          <w:lang w:val="en-US" w:eastAsia="zh-CN"/>
        </w:rPr>
        <w:t xml:space="preserve">In the last meeting, </w:t>
      </w:r>
      <w:r w:rsidR="002F2D53">
        <w:rPr>
          <w:lang w:val="en-US" w:eastAsia="zh-CN"/>
        </w:rPr>
        <w:t xml:space="preserve">accuracy of </w:t>
      </w:r>
      <w:r w:rsidRPr="00923D21">
        <w:rPr>
          <w:lang w:val="en-US" w:eastAsia="zh-CN"/>
        </w:rPr>
        <w:t>path phase and LoS/NLoS indicator were also discussed as one of the positioning KPIs/metrics to be considered by RAN4. In our view path phase should not be considered for RAN4 evaluations because of the following reasons:</w:t>
      </w:r>
    </w:p>
    <w:p w14:paraId="5BF178E3" w14:textId="77777777" w:rsidR="0060068B" w:rsidRPr="00923D21" w:rsidRDefault="0060068B" w:rsidP="0060068B">
      <w:pPr>
        <w:pStyle w:val="ListParagraph"/>
        <w:numPr>
          <w:ilvl w:val="0"/>
          <w:numId w:val="15"/>
        </w:numPr>
        <w:ind w:firstLineChars="0"/>
        <w:rPr>
          <w:lang w:val="en-US" w:eastAsia="zh-CN"/>
        </w:rPr>
      </w:pPr>
      <w:r w:rsidRPr="00923D21">
        <w:rPr>
          <w:lang w:val="en-US" w:eastAsia="zh-CN"/>
        </w:rPr>
        <w:t>Carrier phase measurement-based positioning is an ongoing work in rel. 18, achievable accuracy based on carrier phase measurement is yet to be established. Besides gain coming from AI/ML based methods exploiting carrier phase measurement is hard to evaluate as baseline performance of legacy method is not defined yet.</w:t>
      </w:r>
    </w:p>
    <w:p w14:paraId="59B78AAF" w14:textId="217BB0A4" w:rsidR="0060068B" w:rsidRPr="00923D21" w:rsidRDefault="0060068B" w:rsidP="0060068B">
      <w:pPr>
        <w:pStyle w:val="ListParagraph"/>
        <w:numPr>
          <w:ilvl w:val="0"/>
          <w:numId w:val="15"/>
        </w:numPr>
        <w:ind w:firstLineChars="0"/>
        <w:rPr>
          <w:lang w:val="en-US" w:eastAsia="zh-CN"/>
        </w:rPr>
      </w:pPr>
      <w:r w:rsidRPr="00923D21">
        <w:rPr>
          <w:lang w:val="en-US" w:eastAsia="zh-CN"/>
        </w:rPr>
        <w:t xml:space="preserve">Rel. 18 SI concluded carrier phase measurement gives higher positioning accuracy when radio links between UE and TRPs are </w:t>
      </w:r>
      <w:r w:rsidR="004324F0">
        <w:rPr>
          <w:lang w:val="en-US" w:eastAsia="zh-CN"/>
        </w:rPr>
        <w:t>favorable</w:t>
      </w:r>
      <w:r w:rsidRPr="00923D21">
        <w:rPr>
          <w:lang w:val="en-US" w:eastAsia="zh-CN"/>
        </w:rPr>
        <w:t>, whereas the main objective of AI/ML based positioning study item is to achieve higher positioning accuracy in challenging environment such as indoor factory where majority of radio links between UE and TRP are impaired due to NLoS condition.</w:t>
      </w:r>
    </w:p>
    <w:p w14:paraId="71503CD4" w14:textId="5FED4376" w:rsidR="0060068B" w:rsidRPr="00923D21" w:rsidRDefault="0060068B" w:rsidP="0060068B">
      <w:pPr>
        <w:rPr>
          <w:lang w:val="en-US" w:eastAsia="zh-CN"/>
        </w:rPr>
      </w:pPr>
      <w:r w:rsidRPr="00923D21">
        <w:rPr>
          <w:lang w:val="en-US" w:eastAsia="zh-CN"/>
        </w:rPr>
        <w:t>LoS/NLoS indication on the other hand can be used to enhance achievable accuracy. Defining accuracy requirement for such an indicat</w:t>
      </w:r>
      <w:r w:rsidR="006A3D39">
        <w:rPr>
          <w:lang w:val="en-US" w:eastAsia="zh-CN"/>
        </w:rPr>
        <w:t>or</w:t>
      </w:r>
      <w:r w:rsidRPr="00923D21">
        <w:rPr>
          <w:lang w:val="en-US" w:eastAsia="zh-CN"/>
        </w:rPr>
        <w:t xml:space="preserve"> is</w:t>
      </w:r>
      <w:r w:rsidR="00E529CF">
        <w:rPr>
          <w:lang w:val="en-US" w:eastAsia="zh-CN"/>
        </w:rPr>
        <w:t>,</w:t>
      </w:r>
      <w:r w:rsidRPr="00923D21">
        <w:rPr>
          <w:lang w:val="en-US" w:eastAsia="zh-CN"/>
        </w:rPr>
        <w:t xml:space="preserve"> however</w:t>
      </w:r>
      <w:r w:rsidR="00E529CF">
        <w:rPr>
          <w:lang w:val="en-US" w:eastAsia="zh-CN"/>
        </w:rPr>
        <w:t>,</w:t>
      </w:r>
      <w:r w:rsidRPr="00923D21">
        <w:rPr>
          <w:lang w:val="en-US" w:eastAsia="zh-CN"/>
        </w:rPr>
        <w:t xml:space="preserve"> not trivial. RAN4 should</w:t>
      </w:r>
      <w:r w:rsidR="00E529CF">
        <w:rPr>
          <w:lang w:val="en-US" w:eastAsia="zh-CN"/>
        </w:rPr>
        <w:t>,</w:t>
      </w:r>
      <w:r w:rsidRPr="00923D21">
        <w:rPr>
          <w:lang w:val="en-US" w:eastAsia="zh-CN"/>
        </w:rPr>
        <w:t xml:space="preserve"> therefore</w:t>
      </w:r>
      <w:r w:rsidR="00E529CF">
        <w:rPr>
          <w:lang w:val="en-US" w:eastAsia="zh-CN"/>
        </w:rPr>
        <w:t>,</w:t>
      </w:r>
      <w:r w:rsidRPr="00923D21">
        <w:rPr>
          <w:lang w:val="en-US" w:eastAsia="zh-CN"/>
        </w:rPr>
        <w:t xml:space="preserve"> evaluate feasibility before defining accuracy requirement for LoS/NLoS indication.</w:t>
      </w:r>
      <w:r w:rsidR="008F0EA3">
        <w:rPr>
          <w:lang w:val="en-US" w:eastAsia="zh-CN"/>
        </w:rPr>
        <w:t xml:space="preserve"> It is noted that for the LoS/NLoS indication</w:t>
      </w:r>
      <w:r w:rsidR="00F300AA">
        <w:rPr>
          <w:lang w:val="en-US" w:eastAsia="zh-CN"/>
        </w:rPr>
        <w:t xml:space="preserve"> defined in the</w:t>
      </w:r>
      <w:r w:rsidR="008F0EA3">
        <w:rPr>
          <w:lang w:val="en-US" w:eastAsia="zh-CN"/>
        </w:rPr>
        <w:t xml:space="preserve"> </w:t>
      </w:r>
      <w:r w:rsidR="00F300AA">
        <w:rPr>
          <w:lang w:val="en-US" w:eastAsia="zh-CN"/>
        </w:rPr>
        <w:t xml:space="preserve">existing specifications, </w:t>
      </w:r>
      <w:r w:rsidR="00414168">
        <w:rPr>
          <w:lang w:val="en-US" w:eastAsia="zh-CN"/>
        </w:rPr>
        <w:t xml:space="preserve">there is </w:t>
      </w:r>
      <w:r w:rsidR="00F300AA">
        <w:rPr>
          <w:lang w:val="en-US" w:eastAsia="zh-CN"/>
        </w:rPr>
        <w:t xml:space="preserve">no RAN4 requirements </w:t>
      </w:r>
      <w:r w:rsidR="00414168">
        <w:rPr>
          <w:lang w:val="en-US" w:eastAsia="zh-CN"/>
        </w:rPr>
        <w:t>on its accuracy.</w:t>
      </w:r>
    </w:p>
    <w:p w14:paraId="2E3A8861" w14:textId="16721BDF" w:rsidR="0060068B" w:rsidRPr="00923D21" w:rsidRDefault="0060068B" w:rsidP="0060068B">
      <w:pPr>
        <w:rPr>
          <w:lang w:val="en-US" w:eastAsia="zh-CN"/>
        </w:rPr>
      </w:pPr>
      <w:r w:rsidRPr="00923D21">
        <w:rPr>
          <w:b/>
          <w:bCs/>
          <w:u w:val="single"/>
          <w:lang w:val="en-US" w:eastAsia="zh-CN"/>
        </w:rPr>
        <w:t xml:space="preserve">Proposal </w:t>
      </w:r>
      <w:r w:rsidR="00F07A5A">
        <w:rPr>
          <w:b/>
          <w:bCs/>
          <w:u w:val="single"/>
          <w:lang w:val="en-US" w:eastAsia="zh-CN"/>
        </w:rPr>
        <w:t>9</w:t>
      </w:r>
      <w:r w:rsidRPr="00923D21">
        <w:rPr>
          <w:lang w:val="en-US" w:eastAsia="zh-CN"/>
        </w:rPr>
        <w:t xml:space="preserve">: Do not consider </w:t>
      </w:r>
      <w:r w:rsidR="00F81BFF">
        <w:rPr>
          <w:lang w:val="en-US" w:eastAsia="zh-CN"/>
        </w:rPr>
        <w:t xml:space="preserve">the accuracy of </w:t>
      </w:r>
      <w:r w:rsidRPr="00923D21">
        <w:rPr>
          <w:lang w:val="en-US" w:eastAsia="zh-CN"/>
        </w:rPr>
        <w:t>path phase as one of the positioning KPIs/metrics for AI/ML based positioning.</w:t>
      </w:r>
    </w:p>
    <w:p w14:paraId="303C9659" w14:textId="7ED183AA" w:rsidR="00256729" w:rsidRPr="0047003D" w:rsidRDefault="0060068B" w:rsidP="003B1DED">
      <w:pPr>
        <w:rPr>
          <w:b/>
        </w:rPr>
      </w:pPr>
      <w:r w:rsidRPr="00923D21">
        <w:rPr>
          <w:b/>
          <w:bCs/>
          <w:u w:val="single"/>
          <w:lang w:eastAsia="zh-CN"/>
        </w:rPr>
        <w:t xml:space="preserve">Proposal </w:t>
      </w:r>
      <w:r w:rsidR="00F07A5A">
        <w:rPr>
          <w:b/>
          <w:bCs/>
          <w:u w:val="single"/>
          <w:lang w:eastAsia="zh-CN"/>
        </w:rPr>
        <w:t>10</w:t>
      </w:r>
      <w:r w:rsidRPr="00923D21">
        <w:rPr>
          <w:lang w:eastAsia="zh-CN"/>
        </w:rPr>
        <w:t xml:space="preserve">: RAN4 to first evaluate feasibility before </w:t>
      </w:r>
      <w:r w:rsidR="00E20F26">
        <w:rPr>
          <w:lang w:eastAsia="zh-CN"/>
        </w:rPr>
        <w:t>considering</w:t>
      </w:r>
      <w:r w:rsidRPr="00923D21">
        <w:rPr>
          <w:lang w:eastAsia="zh-CN"/>
        </w:rPr>
        <w:t xml:space="preserve"> </w:t>
      </w:r>
      <w:r w:rsidR="00443BA9">
        <w:rPr>
          <w:lang w:eastAsia="zh-CN"/>
        </w:rPr>
        <w:t>the accuracy of</w:t>
      </w:r>
      <w:r w:rsidRPr="00923D21">
        <w:rPr>
          <w:lang w:eastAsia="zh-CN"/>
        </w:rPr>
        <w:t xml:space="preserve"> LoS/NLoS indication</w:t>
      </w:r>
      <w:r w:rsidR="00E20F26">
        <w:rPr>
          <w:lang w:eastAsia="zh-CN"/>
        </w:rPr>
        <w:t xml:space="preserve"> as one of the KPIs/metrics for </w:t>
      </w:r>
      <w:r w:rsidR="00195FC6" w:rsidRPr="00923D21">
        <w:rPr>
          <w:lang w:val="en-US" w:eastAsia="zh-CN"/>
        </w:rPr>
        <w:t>AI/ML based positioning</w:t>
      </w:r>
      <w:r w:rsidRPr="00923D21">
        <w:rPr>
          <w:lang w:eastAsia="zh-CN"/>
        </w:rPr>
        <w:t>.</w:t>
      </w:r>
    </w:p>
    <w:p w14:paraId="529C4D5A" w14:textId="2C9A9BF1" w:rsidR="00AD7156" w:rsidRPr="003B1DED" w:rsidRDefault="006109C6" w:rsidP="00AD7156">
      <w:pPr>
        <w:rPr>
          <w:lang w:val="en-US"/>
        </w:rPr>
      </w:pPr>
      <w:r>
        <w:rPr>
          <w:lang w:eastAsia="zh-CN"/>
        </w:rPr>
        <w:t xml:space="preserve">In the last meeting </w:t>
      </w:r>
      <w:r w:rsidR="00443BA9">
        <w:rPr>
          <w:lang w:eastAsia="zh-CN"/>
        </w:rPr>
        <w:t xml:space="preserve">the accuracy of </w:t>
      </w:r>
      <w:r w:rsidR="004656C9">
        <w:rPr>
          <w:lang w:eastAsia="zh-CN"/>
        </w:rPr>
        <w:t xml:space="preserve">RSTD and PRS RSRP </w:t>
      </w:r>
      <w:r>
        <w:rPr>
          <w:lang w:eastAsia="zh-CN"/>
        </w:rPr>
        <w:t xml:space="preserve">were discussed to be considered as one of </w:t>
      </w:r>
      <w:r w:rsidR="00AA43D3">
        <w:rPr>
          <w:lang w:eastAsia="zh-CN"/>
        </w:rPr>
        <w:t xml:space="preserve">potential KPIs/metrics </w:t>
      </w:r>
      <w:r>
        <w:rPr>
          <w:lang w:eastAsia="zh-CN"/>
        </w:rPr>
        <w:t xml:space="preserve">for positioning use case. In our view </w:t>
      </w:r>
      <w:r w:rsidR="008E38FC">
        <w:rPr>
          <w:lang w:eastAsia="zh-CN"/>
        </w:rPr>
        <w:t xml:space="preserve">measurement accuracy of RSTD, PRS-RSRP along with UE Rx-Tx and PRS-RSRPP </w:t>
      </w:r>
      <w:r w:rsidR="00A0522B">
        <w:rPr>
          <w:lang w:eastAsia="zh-CN"/>
        </w:rPr>
        <w:t xml:space="preserve">measurements </w:t>
      </w:r>
      <w:r w:rsidR="008E38FC">
        <w:rPr>
          <w:lang w:eastAsia="zh-CN"/>
        </w:rPr>
        <w:t xml:space="preserve">shall be considered as one of the KPIs/metrics to assess performance </w:t>
      </w:r>
      <w:r w:rsidR="00D76C7F">
        <w:rPr>
          <w:lang w:eastAsia="zh-CN"/>
        </w:rPr>
        <w:t xml:space="preserve">of AI/ML </w:t>
      </w:r>
      <w:r w:rsidR="00CD5FB2">
        <w:rPr>
          <w:lang w:eastAsia="zh-CN"/>
        </w:rPr>
        <w:t>model output</w:t>
      </w:r>
      <w:r w:rsidR="00A0522B">
        <w:rPr>
          <w:lang w:eastAsia="zh-CN"/>
        </w:rPr>
        <w:t xml:space="preserve"> </w:t>
      </w:r>
      <w:r w:rsidR="004B309A">
        <w:rPr>
          <w:lang w:eastAsia="zh-CN"/>
        </w:rPr>
        <w:t xml:space="preserve">for </w:t>
      </w:r>
      <w:r w:rsidR="00CD5FB2">
        <w:rPr>
          <w:lang w:eastAsia="zh-CN"/>
        </w:rPr>
        <w:t>UE positioning</w:t>
      </w:r>
      <w:r w:rsidR="00D76C7F">
        <w:rPr>
          <w:lang w:eastAsia="zh-CN"/>
        </w:rPr>
        <w:t>.</w:t>
      </w:r>
    </w:p>
    <w:p w14:paraId="7FB464CB" w14:textId="5833C009" w:rsidR="00256729" w:rsidRPr="003B1DED" w:rsidRDefault="00AD7156" w:rsidP="00256729">
      <w:pPr>
        <w:rPr>
          <w:lang w:val="en-US" w:eastAsia="zh-CN"/>
        </w:rPr>
      </w:pPr>
      <w:r w:rsidRPr="003B1DED">
        <w:rPr>
          <w:b/>
          <w:bCs/>
          <w:u w:val="single"/>
          <w:lang w:val="en-US"/>
        </w:rPr>
        <w:t xml:space="preserve">Proposal </w:t>
      </w:r>
      <w:r w:rsidR="00F07A5A">
        <w:rPr>
          <w:b/>
          <w:bCs/>
          <w:u w:val="single"/>
          <w:lang w:val="en-US"/>
        </w:rPr>
        <w:t>11</w:t>
      </w:r>
      <w:r w:rsidRPr="003B1DED">
        <w:rPr>
          <w:b/>
          <w:bCs/>
          <w:lang w:val="en-US"/>
        </w:rPr>
        <w:t xml:space="preserve">: </w:t>
      </w:r>
      <w:r w:rsidR="00501F5D">
        <w:rPr>
          <w:lang w:val="en-US"/>
        </w:rPr>
        <w:t>A</w:t>
      </w:r>
      <w:r w:rsidR="00256729" w:rsidRPr="003B1DED">
        <w:rPr>
          <w:lang w:val="en-US"/>
        </w:rPr>
        <w:t xml:space="preserve">ccuracy </w:t>
      </w:r>
      <w:r w:rsidR="00764591">
        <w:rPr>
          <w:lang w:val="en-US"/>
        </w:rPr>
        <w:t>of</w:t>
      </w:r>
      <w:r w:rsidRPr="003B1DED">
        <w:rPr>
          <w:lang w:val="en-US" w:eastAsia="zh-CN"/>
        </w:rPr>
        <w:t xml:space="preserve"> </w:t>
      </w:r>
      <w:r w:rsidR="00256729" w:rsidRPr="003B1DED">
        <w:rPr>
          <w:lang w:val="en-US" w:eastAsia="zh-CN"/>
        </w:rPr>
        <w:t>RSTD</w:t>
      </w:r>
      <w:r w:rsidR="00791D8F" w:rsidRPr="003B1DED">
        <w:rPr>
          <w:lang w:val="en-US"/>
        </w:rPr>
        <w:t xml:space="preserve">, </w:t>
      </w:r>
      <w:r w:rsidR="00256729" w:rsidRPr="003B1DED">
        <w:rPr>
          <w:lang w:val="en-US" w:eastAsia="zh-CN"/>
        </w:rPr>
        <w:t>UE Rx-Tx</w:t>
      </w:r>
      <w:r w:rsidR="00791D8F" w:rsidRPr="003B1DED">
        <w:rPr>
          <w:lang w:val="en-US"/>
        </w:rPr>
        <w:t xml:space="preserve">, and </w:t>
      </w:r>
      <w:r w:rsidR="00256729" w:rsidRPr="003B1DED">
        <w:rPr>
          <w:lang w:val="en-US" w:eastAsia="zh-CN"/>
        </w:rPr>
        <w:t>PRS-RSRP/RSRPP</w:t>
      </w:r>
      <w:r w:rsidR="000138D4">
        <w:rPr>
          <w:lang w:val="en-US" w:eastAsia="zh-CN"/>
        </w:rPr>
        <w:t xml:space="preserve"> measurements </w:t>
      </w:r>
      <w:r w:rsidR="002E21F7">
        <w:rPr>
          <w:lang w:val="en-US" w:eastAsia="zh-CN"/>
        </w:rPr>
        <w:t xml:space="preserve">as output of AI/ML model </w:t>
      </w:r>
      <w:r w:rsidR="000138D4">
        <w:rPr>
          <w:lang w:val="en-US" w:eastAsia="zh-CN"/>
        </w:rPr>
        <w:t>shall be con</w:t>
      </w:r>
      <w:r w:rsidR="00AA43D3">
        <w:rPr>
          <w:lang w:val="en-US" w:eastAsia="zh-CN"/>
        </w:rPr>
        <w:t>s</w:t>
      </w:r>
      <w:r w:rsidR="000138D4">
        <w:rPr>
          <w:lang w:val="en-US" w:eastAsia="zh-CN"/>
        </w:rPr>
        <w:t>i</w:t>
      </w:r>
      <w:r w:rsidR="00AA43D3">
        <w:rPr>
          <w:lang w:val="en-US" w:eastAsia="zh-CN"/>
        </w:rPr>
        <w:t>d</w:t>
      </w:r>
      <w:r w:rsidR="000138D4">
        <w:rPr>
          <w:lang w:val="en-US" w:eastAsia="zh-CN"/>
        </w:rPr>
        <w:t xml:space="preserve">ered as </w:t>
      </w:r>
      <w:r w:rsidR="00501F5D">
        <w:rPr>
          <w:lang w:val="en-US" w:eastAsia="zh-CN"/>
        </w:rPr>
        <w:t xml:space="preserve">one of the </w:t>
      </w:r>
      <w:r w:rsidR="000138D4">
        <w:rPr>
          <w:lang w:val="en-US" w:eastAsia="zh-CN"/>
        </w:rPr>
        <w:t>KPI</w:t>
      </w:r>
      <w:r w:rsidR="00501F5D">
        <w:rPr>
          <w:lang w:val="en-US" w:eastAsia="zh-CN"/>
        </w:rPr>
        <w:t>s</w:t>
      </w:r>
      <w:r w:rsidR="000138D4">
        <w:rPr>
          <w:lang w:val="en-US" w:eastAsia="zh-CN"/>
        </w:rPr>
        <w:t>/metric</w:t>
      </w:r>
      <w:r w:rsidR="00501F5D">
        <w:rPr>
          <w:lang w:val="en-US" w:eastAsia="zh-CN"/>
        </w:rPr>
        <w:t xml:space="preserve">s </w:t>
      </w:r>
      <w:r w:rsidR="00BF353C">
        <w:rPr>
          <w:lang w:val="en-US" w:eastAsia="zh-CN"/>
        </w:rPr>
        <w:t xml:space="preserve">for </w:t>
      </w:r>
      <w:r w:rsidR="00195FC6" w:rsidRPr="00923D21">
        <w:rPr>
          <w:lang w:val="en-US" w:eastAsia="zh-CN"/>
        </w:rPr>
        <w:t>positioning</w:t>
      </w:r>
      <w:r w:rsidR="00BF353C">
        <w:rPr>
          <w:lang w:val="en-US" w:eastAsia="zh-CN"/>
        </w:rPr>
        <w:t xml:space="preserve"> use case</w:t>
      </w:r>
      <w:r w:rsidR="002E21F7">
        <w:rPr>
          <w:lang w:val="en-US" w:eastAsia="zh-CN"/>
        </w:rPr>
        <w:t>.</w:t>
      </w:r>
    </w:p>
    <w:p w14:paraId="4D24F926" w14:textId="273A4336" w:rsidR="00BD4211" w:rsidRPr="003B1DED" w:rsidRDefault="00D61EF8" w:rsidP="00F0013D">
      <w:pPr>
        <w:rPr>
          <w:lang w:val="en-US" w:eastAsia="zh-CN"/>
        </w:rPr>
      </w:pPr>
      <w:r w:rsidRPr="003B1DED">
        <w:rPr>
          <w:lang w:val="en-US" w:eastAsia="zh-CN"/>
        </w:rPr>
        <w:t xml:space="preserve">Performance of </w:t>
      </w:r>
      <w:r w:rsidR="005343AB" w:rsidRPr="003B1DED">
        <w:rPr>
          <w:lang w:val="en-US" w:eastAsia="zh-CN"/>
        </w:rPr>
        <w:t>AI/ML based positioning</w:t>
      </w:r>
      <w:r w:rsidR="00F0013D" w:rsidRPr="003B1DED">
        <w:rPr>
          <w:lang w:val="en-US" w:eastAsia="zh-CN"/>
        </w:rPr>
        <w:t xml:space="preserve"> methods </w:t>
      </w:r>
      <w:r w:rsidRPr="003B1DED">
        <w:rPr>
          <w:lang w:val="en-US" w:eastAsia="zh-CN"/>
        </w:rPr>
        <w:t xml:space="preserve">rely on </w:t>
      </w:r>
      <w:r w:rsidR="00F0013D" w:rsidRPr="003B1DED">
        <w:rPr>
          <w:lang w:val="en-US" w:eastAsia="zh-CN"/>
        </w:rPr>
        <w:t xml:space="preserve">accuracy of the data </w:t>
      </w:r>
      <w:r w:rsidRPr="003B1DED">
        <w:rPr>
          <w:lang w:val="en-US" w:eastAsia="zh-CN"/>
        </w:rPr>
        <w:t xml:space="preserve">that is </w:t>
      </w:r>
      <w:r w:rsidR="00F0013D" w:rsidRPr="003B1DED">
        <w:rPr>
          <w:lang w:val="en-US" w:eastAsia="zh-CN"/>
        </w:rPr>
        <w:t>provided as input to the model</w:t>
      </w:r>
      <w:r w:rsidR="00B07D7E" w:rsidRPr="003B1DED">
        <w:rPr>
          <w:lang w:val="en-US" w:eastAsia="zh-CN"/>
        </w:rPr>
        <w:t xml:space="preserve">. </w:t>
      </w:r>
      <w:r w:rsidR="00A92A59" w:rsidRPr="00DF26A7">
        <w:rPr>
          <w:lang w:val="en-US" w:eastAsia="zh-CN"/>
        </w:rPr>
        <w:t>Model o</w:t>
      </w:r>
      <w:r w:rsidR="00F0013D" w:rsidRPr="003B1DED">
        <w:rPr>
          <w:lang w:val="en-US" w:eastAsia="zh-CN"/>
        </w:rPr>
        <w:t xml:space="preserve">utput of certain accuracy can only be guaranteed if the input data meeting certain accuracy requirement is fed to the AI/ML model for inferencing. </w:t>
      </w:r>
      <w:r w:rsidR="00CE32E6" w:rsidRPr="00DF26A7">
        <w:rPr>
          <w:lang w:val="en-US" w:eastAsia="zh-CN"/>
        </w:rPr>
        <w:t>Measurement a</w:t>
      </w:r>
      <w:r w:rsidR="00F0013D" w:rsidRPr="003B1DED">
        <w:rPr>
          <w:lang w:val="en-US" w:eastAsia="zh-CN"/>
        </w:rPr>
        <w:t>ccuracy as performance metrics/KPIs shall therefore be defined for both model input and model output to ensure a reliable performance of AI/ML based positioning methods in NR cellular network. Model input accuracy requirement can be defined for measurements such as power delay profile (PDP), and delay profile (DP). For model output, accuracy requirement for positioning measurements such as RSTD, UE Rx-Tx, PRS-RSRP/RSRPP needs to be defined</w:t>
      </w:r>
      <w:r w:rsidR="007A2FBC" w:rsidRPr="00DF26A7">
        <w:rPr>
          <w:lang w:val="en-US" w:eastAsia="zh-CN"/>
        </w:rPr>
        <w:t xml:space="preserve"> as proposed </w:t>
      </w:r>
      <w:r w:rsidR="003167BB" w:rsidRPr="00DF26A7">
        <w:rPr>
          <w:lang w:val="en-US" w:eastAsia="zh-CN"/>
        </w:rPr>
        <w:t>in this section</w:t>
      </w:r>
      <w:r w:rsidR="00F0013D" w:rsidRPr="003B1DED">
        <w:rPr>
          <w:lang w:val="en-US" w:eastAsia="zh-CN"/>
        </w:rPr>
        <w:t>.</w:t>
      </w:r>
      <w:r w:rsidR="00DF26A7">
        <w:rPr>
          <w:lang w:val="en-US" w:eastAsia="zh-CN"/>
        </w:rPr>
        <w:t xml:space="preserve"> Moreover</w:t>
      </w:r>
      <w:r w:rsidR="00BD4211">
        <w:rPr>
          <w:lang w:val="en-US" w:eastAsia="zh-CN"/>
        </w:rPr>
        <w:t>,</w:t>
      </w:r>
      <w:r w:rsidR="00DF26A7">
        <w:rPr>
          <w:lang w:val="en-US" w:eastAsia="zh-CN"/>
        </w:rPr>
        <w:t xml:space="preserve"> if a standardized collection of training data is agreed, then an accuracy requirement for </w:t>
      </w:r>
      <w:r w:rsidR="00BD4211">
        <w:rPr>
          <w:lang w:val="en-US" w:eastAsia="zh-CN"/>
        </w:rPr>
        <w:t xml:space="preserve">training data </w:t>
      </w:r>
      <w:r w:rsidR="00865232">
        <w:rPr>
          <w:lang w:val="en-US" w:eastAsia="zh-CN"/>
        </w:rPr>
        <w:t>(</w:t>
      </w:r>
      <w:r w:rsidR="001F03B2">
        <w:rPr>
          <w:lang w:val="en-US" w:eastAsia="zh-CN"/>
        </w:rPr>
        <w:t xml:space="preserve">containing data for </w:t>
      </w:r>
      <w:r w:rsidR="00865232">
        <w:rPr>
          <w:lang w:val="en-US" w:eastAsia="zh-CN"/>
        </w:rPr>
        <w:t>both model input</w:t>
      </w:r>
      <w:r w:rsidR="006420EB">
        <w:rPr>
          <w:lang w:val="en-US" w:eastAsia="zh-CN"/>
        </w:rPr>
        <w:t xml:space="preserve"> and model output)</w:t>
      </w:r>
      <w:r w:rsidR="00BD4211">
        <w:rPr>
          <w:lang w:val="en-US" w:eastAsia="zh-CN"/>
        </w:rPr>
        <w:t xml:space="preserve"> </w:t>
      </w:r>
      <w:r w:rsidR="001F03B2">
        <w:rPr>
          <w:lang w:val="en-US" w:eastAsia="zh-CN"/>
        </w:rPr>
        <w:t>need</w:t>
      </w:r>
      <w:r w:rsidR="0062739F">
        <w:rPr>
          <w:lang w:val="en-US" w:eastAsia="zh-CN"/>
        </w:rPr>
        <w:t>s</w:t>
      </w:r>
      <w:r w:rsidR="001F03B2">
        <w:rPr>
          <w:lang w:val="en-US" w:eastAsia="zh-CN"/>
        </w:rPr>
        <w:t xml:space="preserve"> to </w:t>
      </w:r>
      <w:r w:rsidR="0062739F">
        <w:rPr>
          <w:lang w:val="en-US" w:eastAsia="zh-CN"/>
        </w:rPr>
        <w:t xml:space="preserve">be </w:t>
      </w:r>
      <w:r w:rsidR="001F03B2">
        <w:rPr>
          <w:lang w:val="en-US" w:eastAsia="zh-CN"/>
        </w:rPr>
        <w:t>considered</w:t>
      </w:r>
      <w:r w:rsidR="00BD4211">
        <w:rPr>
          <w:lang w:val="en-US" w:eastAsia="zh-CN"/>
        </w:rPr>
        <w:t xml:space="preserve"> also </w:t>
      </w:r>
      <w:r w:rsidR="001F03B2">
        <w:rPr>
          <w:lang w:val="en-US" w:eastAsia="zh-CN"/>
        </w:rPr>
        <w:t>for certain cases</w:t>
      </w:r>
      <w:r w:rsidR="00BD4211">
        <w:rPr>
          <w:lang w:val="en-US" w:eastAsia="zh-CN"/>
        </w:rPr>
        <w:t>.</w:t>
      </w:r>
      <w:r w:rsidR="00FA7EF6">
        <w:rPr>
          <w:lang w:val="en-US" w:eastAsia="zh-CN"/>
        </w:rPr>
        <w:t xml:space="preserve"> For </w:t>
      </w:r>
      <w:r w:rsidR="00733930">
        <w:rPr>
          <w:lang w:val="en-US" w:eastAsia="zh-CN"/>
        </w:rPr>
        <w:t xml:space="preserve">label data </w:t>
      </w:r>
      <w:r w:rsidR="00FA7EF6">
        <w:rPr>
          <w:lang w:val="en-US" w:eastAsia="zh-CN"/>
        </w:rPr>
        <w:t>(corresponding to model output) in training data collection, accuracy of label</w:t>
      </w:r>
      <w:r w:rsidR="00733930">
        <w:rPr>
          <w:lang w:val="en-US" w:eastAsia="zh-CN"/>
        </w:rPr>
        <w:t xml:space="preserve"> needs to be defined, since label accuracy has been shown to affect AI/ML model performance. For </w:t>
      </w:r>
      <w:r w:rsidR="00D8499F">
        <w:rPr>
          <w:lang w:val="en-US" w:eastAsia="zh-CN"/>
        </w:rPr>
        <w:lastRenderedPageBreak/>
        <w:t>measurement data (corresponding to model input) in training data collection, it may or may not be necessary for RAN4 to define the accuracy of measurement data</w:t>
      </w:r>
      <w:r w:rsidR="00DF0E27">
        <w:rPr>
          <w:lang w:val="en-US" w:eastAsia="zh-CN"/>
        </w:rPr>
        <w:t>:</w:t>
      </w:r>
      <w:r w:rsidR="00D8499F">
        <w:rPr>
          <w:lang w:val="en-US" w:eastAsia="zh-CN"/>
        </w:rPr>
        <w:t xml:space="preserve"> </w:t>
      </w:r>
    </w:p>
    <w:p w14:paraId="6C95EA45" w14:textId="20E44AE8" w:rsidR="001F03B2" w:rsidRDefault="001F03B2" w:rsidP="001F03B2">
      <w:pPr>
        <w:pStyle w:val="ListParagraph"/>
        <w:numPr>
          <w:ilvl w:val="0"/>
          <w:numId w:val="14"/>
        </w:numPr>
        <w:ind w:firstLineChars="0"/>
        <w:rPr>
          <w:lang w:val="en-US" w:eastAsia="zh-CN"/>
        </w:rPr>
      </w:pPr>
      <w:r>
        <w:rPr>
          <w:lang w:val="en-US" w:eastAsia="zh-CN"/>
        </w:rPr>
        <w:t xml:space="preserve">For positioning </w:t>
      </w:r>
      <w:r w:rsidR="00DF0E27">
        <w:rPr>
          <w:lang w:val="en-US" w:eastAsia="zh-CN"/>
        </w:rPr>
        <w:t xml:space="preserve">cases 1/2a/3a, the measurements for model input are </w:t>
      </w:r>
      <w:r w:rsidR="000F48BE">
        <w:rPr>
          <w:lang w:val="en-US" w:eastAsia="zh-CN"/>
        </w:rPr>
        <w:t>performed by UE (Case 1/2a) or gNB (case 3a</w:t>
      </w:r>
      <w:r w:rsidR="007B6178">
        <w:rPr>
          <w:lang w:val="en-US" w:eastAsia="zh-CN"/>
        </w:rPr>
        <w:t>) and</w:t>
      </w:r>
      <w:r w:rsidR="00CD6899">
        <w:rPr>
          <w:lang w:val="en-US" w:eastAsia="zh-CN"/>
        </w:rPr>
        <w:t xml:space="preserve"> fed to the AI/ML model in UE (Case 1/2a) or gNB (case 3a)</w:t>
      </w:r>
      <w:r w:rsidR="005C0083">
        <w:rPr>
          <w:lang w:val="en-US" w:eastAsia="zh-CN"/>
        </w:rPr>
        <w:t xml:space="preserve"> itself</w:t>
      </w:r>
      <w:r w:rsidR="00CD6899">
        <w:rPr>
          <w:lang w:val="en-US" w:eastAsia="zh-CN"/>
        </w:rPr>
        <w:t>. Thus</w:t>
      </w:r>
      <w:r w:rsidR="00155C31">
        <w:rPr>
          <w:lang w:val="en-US" w:eastAsia="zh-CN"/>
        </w:rPr>
        <w:t>,</w:t>
      </w:r>
      <w:r w:rsidR="006410C9">
        <w:rPr>
          <w:lang w:val="en-US" w:eastAsia="zh-CN"/>
        </w:rPr>
        <w:t xml:space="preserve"> for model inference</w:t>
      </w:r>
      <w:r w:rsidR="00CD6899">
        <w:rPr>
          <w:lang w:val="en-US" w:eastAsia="zh-CN"/>
        </w:rPr>
        <w:t>, the measurement accuracy can be up to UE and gNB implementation, respectively</w:t>
      </w:r>
      <w:r w:rsidR="007A2C0D">
        <w:rPr>
          <w:lang w:val="en-US" w:eastAsia="zh-CN"/>
        </w:rPr>
        <w:t>. For training data collection of measurements</w:t>
      </w:r>
      <w:r w:rsidR="00A733A1">
        <w:rPr>
          <w:lang w:val="en-US" w:eastAsia="zh-CN"/>
        </w:rPr>
        <w:t xml:space="preserve">, it </w:t>
      </w:r>
      <w:r w:rsidR="00845801">
        <w:rPr>
          <w:lang w:val="en-US" w:eastAsia="zh-CN"/>
        </w:rPr>
        <w:t xml:space="preserve">should be </w:t>
      </w:r>
      <w:r w:rsidR="00813D29">
        <w:rPr>
          <w:lang w:val="en-US" w:eastAsia="zh-CN"/>
        </w:rPr>
        <w:t>discussed</w:t>
      </w:r>
      <w:r w:rsidR="00AD255C">
        <w:rPr>
          <w:lang w:val="en-US" w:eastAsia="zh-CN"/>
        </w:rPr>
        <w:t xml:space="preserve"> </w:t>
      </w:r>
      <w:r w:rsidR="00C86682">
        <w:rPr>
          <w:lang w:val="en-US" w:eastAsia="zh-CN"/>
        </w:rPr>
        <w:t>wheth</w:t>
      </w:r>
      <w:r w:rsidR="007B0CD0">
        <w:rPr>
          <w:lang w:val="en-US" w:eastAsia="zh-CN"/>
        </w:rPr>
        <w:t xml:space="preserve">er measurement accuracy </w:t>
      </w:r>
      <w:r w:rsidR="002D14F3">
        <w:rPr>
          <w:lang w:val="en-US" w:eastAsia="zh-CN"/>
        </w:rPr>
        <w:t>nee</w:t>
      </w:r>
      <w:r w:rsidR="00293491">
        <w:rPr>
          <w:lang w:val="en-US" w:eastAsia="zh-CN"/>
        </w:rPr>
        <w:t>ds to be specified</w:t>
      </w:r>
      <w:r w:rsidR="00663991">
        <w:rPr>
          <w:lang w:val="en-US" w:eastAsia="zh-CN"/>
        </w:rPr>
        <w:t>.</w:t>
      </w:r>
      <w:r w:rsidR="007B0CD0">
        <w:rPr>
          <w:lang w:val="en-US" w:eastAsia="zh-CN"/>
        </w:rPr>
        <w:t xml:space="preserve"> If the</w:t>
      </w:r>
      <w:r w:rsidR="004C147E">
        <w:rPr>
          <w:lang w:val="en-US" w:eastAsia="zh-CN"/>
        </w:rPr>
        <w:t xml:space="preserve"> training data collection </w:t>
      </w:r>
      <w:r w:rsidR="00F07C45">
        <w:rPr>
          <w:lang w:val="en-US" w:eastAsia="zh-CN"/>
        </w:rPr>
        <w:t xml:space="preserve">procedure </w:t>
      </w:r>
      <w:r w:rsidR="004C147E">
        <w:rPr>
          <w:lang w:val="en-US" w:eastAsia="zh-CN"/>
        </w:rPr>
        <w:t>is to be standardized, then</w:t>
      </w:r>
      <w:r w:rsidR="00F07C45">
        <w:rPr>
          <w:lang w:val="en-US" w:eastAsia="zh-CN"/>
        </w:rPr>
        <w:t xml:space="preserve"> </w:t>
      </w:r>
      <w:r w:rsidR="00F57389">
        <w:rPr>
          <w:lang w:val="en-US" w:eastAsia="zh-CN"/>
        </w:rPr>
        <w:t xml:space="preserve">reporting format of the measurement data </w:t>
      </w:r>
      <w:r w:rsidR="009E00A3">
        <w:rPr>
          <w:lang w:val="en-US" w:eastAsia="zh-CN"/>
        </w:rPr>
        <w:t>need to be specified, including the quantization range and quantization granularity.</w:t>
      </w:r>
      <w:r w:rsidR="004C147E">
        <w:rPr>
          <w:lang w:val="en-US" w:eastAsia="zh-CN"/>
        </w:rPr>
        <w:t xml:space="preserve"> </w:t>
      </w:r>
      <w:r w:rsidR="007B0CD0">
        <w:rPr>
          <w:lang w:val="en-US" w:eastAsia="zh-CN"/>
        </w:rPr>
        <w:t xml:space="preserve"> </w:t>
      </w:r>
    </w:p>
    <w:p w14:paraId="1540F36D" w14:textId="0CBDE6D3" w:rsidR="00663991" w:rsidRPr="001F03B2" w:rsidRDefault="00663991" w:rsidP="00DB1580">
      <w:pPr>
        <w:pStyle w:val="ListParagraph"/>
        <w:numPr>
          <w:ilvl w:val="0"/>
          <w:numId w:val="14"/>
        </w:numPr>
        <w:ind w:firstLineChars="0"/>
        <w:rPr>
          <w:lang w:val="en-US" w:eastAsia="zh-CN"/>
        </w:rPr>
      </w:pPr>
      <w:r>
        <w:rPr>
          <w:lang w:val="en-US" w:eastAsia="zh-CN"/>
        </w:rPr>
        <w:t>For positioning cases 2b/3b, the measurements for model input are performed by UE (Case 2b) or gNB (case 3b</w:t>
      </w:r>
      <w:r w:rsidR="00D47430">
        <w:rPr>
          <w:lang w:val="en-US" w:eastAsia="zh-CN"/>
        </w:rPr>
        <w:t>) and</w:t>
      </w:r>
      <w:r>
        <w:rPr>
          <w:lang w:val="en-US" w:eastAsia="zh-CN"/>
        </w:rPr>
        <w:t xml:space="preserve"> sent to the LMF for the</w:t>
      </w:r>
      <w:r w:rsidR="00607252">
        <w:rPr>
          <w:lang w:val="en-US" w:eastAsia="zh-CN"/>
        </w:rPr>
        <w:t xml:space="preserve"> LMF-side</w:t>
      </w:r>
      <w:r>
        <w:rPr>
          <w:lang w:val="en-US" w:eastAsia="zh-CN"/>
        </w:rPr>
        <w:t xml:space="preserve"> AI/ML mode</w:t>
      </w:r>
      <w:r w:rsidR="00607252">
        <w:rPr>
          <w:lang w:val="en-US" w:eastAsia="zh-CN"/>
        </w:rPr>
        <w:t>l. Thus, the measurements are transferred over standardized interfaces</w:t>
      </w:r>
      <w:r w:rsidR="00F91AB1">
        <w:rPr>
          <w:lang w:val="en-US" w:eastAsia="zh-CN"/>
        </w:rPr>
        <w:t xml:space="preserve">, i.e., LPP for case 2b and NRPPa for case 3b. </w:t>
      </w:r>
      <w:r w:rsidR="00D47430">
        <w:rPr>
          <w:lang w:val="en-US" w:eastAsia="zh-CN"/>
        </w:rPr>
        <w:t>Thus,</w:t>
      </w:r>
      <w:r w:rsidR="00F91AB1">
        <w:rPr>
          <w:lang w:val="en-US" w:eastAsia="zh-CN"/>
        </w:rPr>
        <w:t xml:space="preserve"> it is necessary to define accuracy requirements</w:t>
      </w:r>
      <w:r w:rsidR="00220007">
        <w:rPr>
          <w:lang w:val="en-US" w:eastAsia="zh-CN"/>
        </w:rPr>
        <w:t xml:space="preserve"> </w:t>
      </w:r>
      <w:r w:rsidR="00523E34">
        <w:rPr>
          <w:lang w:val="en-US" w:eastAsia="zh-CN"/>
        </w:rPr>
        <w:t xml:space="preserve">and reporting format </w:t>
      </w:r>
      <w:r w:rsidR="00220007">
        <w:rPr>
          <w:lang w:val="en-US" w:eastAsia="zh-CN"/>
        </w:rPr>
        <w:t>of the measurement data</w:t>
      </w:r>
      <w:r w:rsidR="00C55057">
        <w:rPr>
          <w:lang w:val="en-US" w:eastAsia="zh-CN"/>
        </w:rPr>
        <w:t>, including the quantization range and quantization granularity</w:t>
      </w:r>
      <w:r w:rsidR="00220007">
        <w:rPr>
          <w:lang w:val="en-US" w:eastAsia="zh-CN"/>
        </w:rPr>
        <w:t>.</w:t>
      </w:r>
    </w:p>
    <w:p w14:paraId="50DFE95E" w14:textId="29D551A0" w:rsidR="001F2FF9" w:rsidRDefault="003062C7" w:rsidP="00F0013D">
      <w:pPr>
        <w:spacing w:afterLines="50" w:after="120"/>
        <w:rPr>
          <w:lang w:val="en-US" w:eastAsia="zh-CN"/>
        </w:rPr>
      </w:pPr>
      <w:r w:rsidRPr="00923D21">
        <w:rPr>
          <w:b/>
          <w:bCs/>
          <w:u w:val="single"/>
          <w:lang w:val="en-US" w:eastAsia="zh-CN"/>
        </w:rPr>
        <w:t xml:space="preserve">Proposal </w:t>
      </w:r>
      <w:r w:rsidR="00F07A5A">
        <w:rPr>
          <w:b/>
          <w:bCs/>
          <w:u w:val="single"/>
          <w:lang w:val="en-US" w:eastAsia="zh-CN"/>
        </w:rPr>
        <w:t>12</w:t>
      </w:r>
      <w:r>
        <w:rPr>
          <w:lang w:val="en-US" w:eastAsia="zh-CN"/>
        </w:rPr>
        <w:t xml:space="preserve">: Accuracy requirement for </w:t>
      </w:r>
      <w:r w:rsidR="005E64CE">
        <w:rPr>
          <w:lang w:val="en-US" w:eastAsia="zh-CN"/>
        </w:rPr>
        <w:t>label data</w:t>
      </w:r>
      <w:r>
        <w:rPr>
          <w:lang w:val="en-US" w:eastAsia="zh-CN"/>
        </w:rPr>
        <w:t xml:space="preserve"> </w:t>
      </w:r>
      <w:r w:rsidR="006420EB">
        <w:rPr>
          <w:lang w:val="en-US" w:eastAsia="zh-CN"/>
        </w:rPr>
        <w:t>(</w:t>
      </w:r>
      <w:r w:rsidR="005E64CE">
        <w:rPr>
          <w:lang w:val="en-US" w:eastAsia="zh-CN"/>
        </w:rPr>
        <w:t>corresponding to model output</w:t>
      </w:r>
      <w:r w:rsidR="006420EB">
        <w:rPr>
          <w:lang w:val="en-US" w:eastAsia="zh-CN"/>
        </w:rPr>
        <w:t>)</w:t>
      </w:r>
      <w:r>
        <w:rPr>
          <w:lang w:val="en-US" w:eastAsia="zh-CN"/>
        </w:rPr>
        <w:t xml:space="preserve"> needs to be defined if collection of training data </w:t>
      </w:r>
      <w:r w:rsidR="005E0E41">
        <w:rPr>
          <w:lang w:val="en-US" w:eastAsia="zh-CN"/>
        </w:rPr>
        <w:t xml:space="preserve">over the air interface </w:t>
      </w:r>
      <w:r>
        <w:rPr>
          <w:lang w:val="en-US" w:eastAsia="zh-CN"/>
        </w:rPr>
        <w:t>is agreed to be standardized.</w:t>
      </w:r>
      <w:r w:rsidR="00816ECD">
        <w:rPr>
          <w:lang w:val="en-US" w:eastAsia="zh-CN"/>
        </w:rPr>
        <w:t xml:space="preserve"> </w:t>
      </w:r>
    </w:p>
    <w:p w14:paraId="3BF3E20A" w14:textId="5BEE863D" w:rsidR="003062C7" w:rsidRPr="003B1DED" w:rsidRDefault="005E64CE" w:rsidP="00F0013D">
      <w:pPr>
        <w:spacing w:afterLines="50" w:after="120"/>
        <w:rPr>
          <w:lang w:val="en-US" w:eastAsia="zh-CN"/>
        </w:rPr>
      </w:pPr>
      <w:r w:rsidRPr="00923D21">
        <w:rPr>
          <w:b/>
          <w:bCs/>
          <w:u w:val="single"/>
          <w:lang w:val="en-US" w:eastAsia="zh-CN"/>
        </w:rPr>
        <w:t xml:space="preserve">Proposal </w:t>
      </w:r>
      <w:r w:rsidR="00F07A5A">
        <w:rPr>
          <w:b/>
          <w:bCs/>
          <w:u w:val="single"/>
          <w:lang w:val="en-US" w:eastAsia="zh-CN"/>
        </w:rPr>
        <w:t>13</w:t>
      </w:r>
      <w:r>
        <w:rPr>
          <w:lang w:val="en-US" w:eastAsia="zh-CN"/>
        </w:rPr>
        <w:t>: Accuracy requirement for measurement data (corresponding to model input) needs to be defined</w:t>
      </w:r>
      <w:r w:rsidR="008C60B9">
        <w:rPr>
          <w:lang w:val="en-US" w:eastAsia="zh-CN"/>
        </w:rPr>
        <w:t xml:space="preserve">. </w:t>
      </w:r>
      <w:r w:rsidR="001076E5">
        <w:rPr>
          <w:lang w:val="en-US" w:eastAsia="zh-CN"/>
        </w:rPr>
        <w:t>For model inference, r</w:t>
      </w:r>
      <w:r w:rsidR="008C60B9">
        <w:rPr>
          <w:lang w:val="en-US" w:eastAsia="zh-CN"/>
        </w:rPr>
        <w:t xml:space="preserve">eporting format </w:t>
      </w:r>
      <w:r w:rsidR="00D162DC">
        <w:rPr>
          <w:lang w:val="en-US" w:eastAsia="zh-CN"/>
        </w:rPr>
        <w:t xml:space="preserve">(quantization range and granularity) </w:t>
      </w:r>
      <w:r w:rsidR="008C60B9">
        <w:rPr>
          <w:lang w:val="en-US" w:eastAsia="zh-CN"/>
        </w:rPr>
        <w:t xml:space="preserve">of measurement data need to be </w:t>
      </w:r>
      <w:r w:rsidR="00AC3494">
        <w:rPr>
          <w:lang w:val="en-US" w:eastAsia="zh-CN"/>
        </w:rPr>
        <w:t>defined</w:t>
      </w:r>
      <w:r w:rsidR="00C23512">
        <w:rPr>
          <w:lang w:val="en-US" w:eastAsia="zh-CN"/>
        </w:rPr>
        <w:t xml:space="preserve"> </w:t>
      </w:r>
      <w:r w:rsidR="00EB0BA9">
        <w:rPr>
          <w:lang w:val="en-US" w:eastAsia="zh-CN"/>
        </w:rPr>
        <w:t xml:space="preserve">for </w:t>
      </w:r>
      <w:r>
        <w:rPr>
          <w:lang w:val="en-US" w:eastAsia="zh-CN"/>
        </w:rPr>
        <w:t xml:space="preserve">positioning case 2b </w:t>
      </w:r>
      <w:r w:rsidR="00AC3494">
        <w:rPr>
          <w:lang w:val="en-US" w:eastAsia="zh-CN"/>
        </w:rPr>
        <w:t>(LPP interface)</w:t>
      </w:r>
      <w:r>
        <w:rPr>
          <w:lang w:val="en-US" w:eastAsia="zh-CN"/>
        </w:rPr>
        <w:t xml:space="preserve"> and 3b</w:t>
      </w:r>
      <w:r w:rsidR="00AC3494">
        <w:rPr>
          <w:lang w:val="en-US" w:eastAsia="zh-CN"/>
        </w:rPr>
        <w:t xml:space="preserve"> (NRPPa interface)</w:t>
      </w:r>
      <w:r w:rsidR="00977150">
        <w:rPr>
          <w:lang w:val="en-US" w:eastAsia="zh-CN"/>
        </w:rPr>
        <w:t>.</w:t>
      </w:r>
      <w:r w:rsidR="003062C7">
        <w:rPr>
          <w:lang w:val="en-US" w:eastAsia="zh-CN"/>
        </w:rPr>
        <w:br/>
      </w:r>
    </w:p>
    <w:p w14:paraId="05DE5061" w14:textId="6898B84A" w:rsidR="00AF3560" w:rsidRDefault="00AF3560" w:rsidP="003B1DED">
      <w:pPr>
        <w:pStyle w:val="Heading1"/>
        <w:rPr>
          <w:lang w:val="en-US"/>
        </w:rPr>
      </w:pPr>
      <w:r>
        <w:rPr>
          <w:lang w:val="en-US"/>
        </w:rPr>
        <w:t>Summary</w:t>
      </w:r>
    </w:p>
    <w:p w14:paraId="118A7B3F" w14:textId="6B0D1943" w:rsidR="00961A80" w:rsidRPr="00961A80" w:rsidRDefault="00961A80" w:rsidP="00961A80">
      <w:pPr>
        <w:rPr>
          <w:lang w:val="en-US" w:eastAsia="zh-CN"/>
        </w:rPr>
      </w:pPr>
      <w:r>
        <w:rPr>
          <w:lang w:val="en-US" w:eastAsia="zh-CN"/>
        </w:rPr>
        <w:t>In this paper we presented our views on issues related to AI/ML use cases. Following observations and proposals summarize the discussion in this contribution.</w:t>
      </w:r>
    </w:p>
    <w:p w14:paraId="1DF87914" w14:textId="77777777" w:rsidR="00155C31" w:rsidRDefault="00155C31" w:rsidP="00155C31">
      <w:r w:rsidRPr="003D381D">
        <w:rPr>
          <w:b/>
          <w:bCs/>
          <w:szCs w:val="22"/>
          <w:u w:val="single"/>
          <w:lang w:val="en-US"/>
        </w:rPr>
        <w:t xml:space="preserve">Proposal </w:t>
      </w:r>
      <w:r>
        <w:rPr>
          <w:b/>
          <w:bCs/>
          <w:szCs w:val="22"/>
          <w:u w:val="single"/>
          <w:lang w:val="en-US"/>
        </w:rPr>
        <w:t>1</w:t>
      </w:r>
      <w:r w:rsidRPr="003D381D">
        <w:rPr>
          <w:szCs w:val="22"/>
          <w:lang w:val="en-US"/>
        </w:rPr>
        <w:t xml:space="preserve">: </w:t>
      </w:r>
      <w:r w:rsidRPr="008E231B">
        <w:rPr>
          <w:rStyle w:val="cf01"/>
          <w:rFonts w:ascii="Times New Roman" w:hAnsi="Times New Roman" w:cs="Times New Roman"/>
          <w:sz w:val="22"/>
          <w:szCs w:val="22"/>
        </w:rPr>
        <w:t>In the SI, RAN4 task is to assess whether core requirements are feasible, but not develop the requirements in deta</w:t>
      </w:r>
      <w:r>
        <w:rPr>
          <w:rStyle w:val="cf01"/>
          <w:rFonts w:ascii="Times New Roman" w:hAnsi="Times New Roman" w:cs="Times New Roman"/>
          <w:sz w:val="22"/>
          <w:szCs w:val="22"/>
        </w:rPr>
        <w:t>il</w:t>
      </w:r>
      <w:r w:rsidRPr="003D381D">
        <w:rPr>
          <w:szCs w:val="22"/>
          <w:lang w:val="en-US"/>
        </w:rPr>
        <w:t>.</w:t>
      </w:r>
    </w:p>
    <w:p w14:paraId="6049AA96" w14:textId="77777777" w:rsidR="00155C31" w:rsidRDefault="00155C31" w:rsidP="00155C31">
      <w:r w:rsidRPr="003D381D">
        <w:rPr>
          <w:b/>
          <w:u w:val="single"/>
          <w:lang w:val="en-US"/>
        </w:rPr>
        <w:t xml:space="preserve">Proposal </w:t>
      </w:r>
      <w:r>
        <w:rPr>
          <w:b/>
          <w:u w:val="single"/>
          <w:lang w:val="en-US"/>
        </w:rPr>
        <w:t>2</w:t>
      </w:r>
      <w:r w:rsidRPr="003D381D">
        <w:rPr>
          <w:lang w:val="en-US"/>
        </w:rPr>
        <w:t>: Test framework and feasibility of testing should not be discussed in use case discussion</w:t>
      </w:r>
      <w:r>
        <w:rPr>
          <w:lang w:val="en-US"/>
        </w:rPr>
        <w:t>s</w:t>
      </w:r>
      <w:r w:rsidRPr="003D381D">
        <w:rPr>
          <w:lang w:val="en-US"/>
        </w:rPr>
        <w:t xml:space="preserve">. Instead, focus all the testability issues on </w:t>
      </w:r>
      <w:r>
        <w:rPr>
          <w:lang w:val="en-US"/>
        </w:rPr>
        <w:t xml:space="preserve">the </w:t>
      </w:r>
      <w:r w:rsidRPr="003D381D">
        <w:rPr>
          <w:lang w:val="en-US"/>
        </w:rPr>
        <w:t>general session or main session.</w:t>
      </w:r>
    </w:p>
    <w:p w14:paraId="052230C9" w14:textId="77777777" w:rsidR="00155C31" w:rsidRDefault="00155C31" w:rsidP="00155C31">
      <w:pPr>
        <w:rPr>
          <w:lang w:val="en-US"/>
        </w:rPr>
      </w:pPr>
      <w:r w:rsidRPr="00EC2124">
        <w:rPr>
          <w:b/>
          <w:u w:val="single"/>
          <w:lang w:val="en-US"/>
        </w:rPr>
        <w:t xml:space="preserve">Proposal </w:t>
      </w:r>
      <w:r>
        <w:rPr>
          <w:b/>
          <w:u w:val="single"/>
          <w:lang w:val="en-US"/>
        </w:rPr>
        <w:t>3</w:t>
      </w:r>
      <w:r w:rsidRPr="00EC2124">
        <w:rPr>
          <w:lang w:val="en-US"/>
        </w:rPr>
        <w:t xml:space="preserve">: Study possible delay requirements for when UE </w:t>
      </w:r>
      <w:r>
        <w:rPr>
          <w:lang w:val="en-US"/>
        </w:rPr>
        <w:t>needs to activate</w:t>
      </w:r>
      <w:r w:rsidRPr="00EC2124">
        <w:rPr>
          <w:lang w:val="en-US"/>
        </w:rPr>
        <w:t xml:space="preserve"> a new functionality</w:t>
      </w:r>
      <w:r>
        <w:rPr>
          <w:lang w:val="en-US"/>
        </w:rPr>
        <w:t>, i.e.,</w:t>
      </w:r>
      <w:r w:rsidRPr="00EC2124">
        <w:rPr>
          <w:lang w:val="en-US"/>
        </w:rPr>
        <w:t xml:space="preserve"> </w:t>
      </w:r>
      <w:r w:rsidRPr="0005360F">
        <w:rPr>
          <w:lang w:val="en-US"/>
        </w:rPr>
        <w:t>d</w:t>
      </w:r>
      <w:r w:rsidRPr="00EC2124">
        <w:rPr>
          <w:lang w:val="en-US"/>
        </w:rPr>
        <w:t xml:space="preserve">elay in terms of when NW can </w:t>
      </w:r>
      <w:r>
        <w:rPr>
          <w:lang w:val="en-US"/>
        </w:rPr>
        <w:t>receive</w:t>
      </w:r>
      <w:r w:rsidRPr="00EC2124">
        <w:rPr>
          <w:lang w:val="en-US"/>
        </w:rPr>
        <w:t xml:space="preserve"> predictions </w:t>
      </w:r>
      <w:r>
        <w:rPr>
          <w:lang w:val="en-US"/>
        </w:rPr>
        <w:t xml:space="preserve">from the UE </w:t>
      </w:r>
      <w:r w:rsidRPr="00EC2124">
        <w:rPr>
          <w:lang w:val="en-US"/>
        </w:rPr>
        <w:t>with the new functionality</w:t>
      </w:r>
      <w:r>
        <w:rPr>
          <w:lang w:val="en-US"/>
        </w:rPr>
        <w:t>.</w:t>
      </w:r>
    </w:p>
    <w:p w14:paraId="7EC9D9F7" w14:textId="77777777" w:rsidR="009F43D0" w:rsidRDefault="009F43D0" w:rsidP="009F43D0">
      <w:r w:rsidRPr="00AC36BA">
        <w:rPr>
          <w:b/>
          <w:bCs/>
          <w:u w:val="single"/>
          <w:lang w:val="en-US" w:eastAsia="zh-CN"/>
        </w:rPr>
        <w:t xml:space="preserve">Observation </w:t>
      </w:r>
      <w:r>
        <w:rPr>
          <w:b/>
          <w:bCs/>
          <w:u w:val="single"/>
          <w:lang w:val="en-US" w:eastAsia="zh-CN"/>
        </w:rPr>
        <w:t>1</w:t>
      </w:r>
      <w:r>
        <w:rPr>
          <w:lang w:val="en-US" w:eastAsia="zh-CN"/>
        </w:rPr>
        <w:t>: For conformance testing, before new metrics would be introduced, a deficiency with the throughput-based metric should be identified that motivates the need for additional conformance metrics.</w:t>
      </w:r>
    </w:p>
    <w:p w14:paraId="20BBE2FA" w14:textId="77777777" w:rsidR="009F43D0" w:rsidRDefault="009F43D0" w:rsidP="009F43D0">
      <w:pPr>
        <w:rPr>
          <w:lang w:val="en-US" w:eastAsia="zh-CN"/>
        </w:rPr>
      </w:pPr>
      <w:r w:rsidRPr="00AC36BA">
        <w:rPr>
          <w:b/>
          <w:bCs/>
          <w:u w:val="single"/>
          <w:lang w:val="en-US" w:eastAsia="zh-CN"/>
        </w:rPr>
        <w:t xml:space="preserve">Observation </w:t>
      </w:r>
      <w:r>
        <w:rPr>
          <w:b/>
          <w:bCs/>
          <w:u w:val="single"/>
          <w:lang w:val="en-US" w:eastAsia="zh-CN"/>
        </w:rPr>
        <w:t>2</w:t>
      </w:r>
      <w:r>
        <w:rPr>
          <w:lang w:val="en-US" w:eastAsia="zh-CN"/>
        </w:rPr>
        <w:t>: Intermediate CSI performance metrics may be useful in monitoring.</w:t>
      </w:r>
    </w:p>
    <w:p w14:paraId="4DCE4F6D" w14:textId="719FA7EE" w:rsidR="009F43D0" w:rsidRPr="00EC2124" w:rsidRDefault="009F43D0" w:rsidP="00155C31">
      <w:pPr>
        <w:rPr>
          <w:lang w:val="en-US" w:eastAsia="zh-CN"/>
        </w:rPr>
      </w:pPr>
      <w:r w:rsidRPr="00AC36BA">
        <w:rPr>
          <w:b/>
          <w:bCs/>
          <w:u w:val="single"/>
          <w:lang w:val="en-US" w:eastAsia="zh-CN"/>
        </w:rPr>
        <w:t xml:space="preserve">Observation </w:t>
      </w:r>
      <w:r>
        <w:rPr>
          <w:b/>
          <w:bCs/>
          <w:u w:val="single"/>
          <w:lang w:val="en-US" w:eastAsia="zh-CN"/>
        </w:rPr>
        <w:t>3</w:t>
      </w:r>
      <w:r>
        <w:rPr>
          <w:lang w:val="en-US" w:eastAsia="zh-CN"/>
        </w:rPr>
        <w:t>: For an intermediate metric, a standardized metric would need to be specified and shown to be comparable between different vendors implementations.</w:t>
      </w:r>
    </w:p>
    <w:p w14:paraId="0BB63EE7" w14:textId="77777777" w:rsidR="00155C31" w:rsidRDefault="00155C31" w:rsidP="00155C31">
      <w:pPr>
        <w:rPr>
          <w:lang w:val="en-US"/>
        </w:rPr>
      </w:pPr>
      <w:r w:rsidRPr="00155C31">
        <w:rPr>
          <w:b/>
          <w:u w:val="single"/>
          <w:lang w:val="en-US"/>
        </w:rPr>
        <w:t>Proposal 4</w:t>
      </w:r>
      <w:r w:rsidRPr="00155C31">
        <w:rPr>
          <w:lang w:val="en-US"/>
        </w:rPr>
        <w:t>: RAN4 not to agree o</w:t>
      </w:r>
      <w:r w:rsidRPr="003D381D">
        <w:rPr>
          <w:lang w:val="en-US"/>
        </w:rPr>
        <w:t xml:space="preserve">r discuss framework for defining the core requirements as the requirements are defined based on final framework of RAN1/2 during WI phase. </w:t>
      </w:r>
    </w:p>
    <w:p w14:paraId="6997DA04" w14:textId="77777777" w:rsidR="00155C31" w:rsidRPr="003D381D" w:rsidRDefault="00155C31" w:rsidP="00155C31">
      <w:pPr>
        <w:rPr>
          <w:lang w:val="en-US"/>
        </w:rPr>
      </w:pPr>
      <w:r w:rsidRPr="00790106">
        <w:rPr>
          <w:b/>
          <w:bCs/>
          <w:u w:val="single"/>
          <w:lang w:val="en-US"/>
        </w:rPr>
        <w:t>Proposal 5</w:t>
      </w:r>
      <w:r>
        <w:rPr>
          <w:lang w:val="en-US"/>
        </w:rPr>
        <w:t>: RAN4 to discuss the feasibility of defining LCM requirements and the specific requirements to be define for LCM.</w:t>
      </w:r>
    </w:p>
    <w:p w14:paraId="0193AAD7" w14:textId="77777777" w:rsidR="00155C31" w:rsidRDefault="00155C31" w:rsidP="00155C31">
      <w:r w:rsidRPr="00C90475">
        <w:rPr>
          <w:b/>
          <w:u w:val="single"/>
          <w:lang w:val="en-US"/>
        </w:rPr>
        <w:lastRenderedPageBreak/>
        <w:t xml:space="preserve">Proposal </w:t>
      </w:r>
      <w:r>
        <w:rPr>
          <w:b/>
          <w:u w:val="single"/>
          <w:lang w:val="en-US"/>
        </w:rPr>
        <w:t>6</w:t>
      </w:r>
      <w:r w:rsidRPr="00C90475">
        <w:rPr>
          <w:lang w:val="en-US"/>
        </w:rPr>
        <w:t xml:space="preserve">: RAN4 to study improvement to </w:t>
      </w:r>
      <w:r>
        <w:rPr>
          <w:lang w:val="en-US"/>
        </w:rPr>
        <w:t>L1-</w:t>
      </w:r>
      <w:r w:rsidRPr="00C90475">
        <w:rPr>
          <w:lang w:val="en-US"/>
        </w:rPr>
        <w:t>RSRP measurement accuracy and the conditions under which it can be improved for model input and ground truth data collection.</w:t>
      </w:r>
    </w:p>
    <w:p w14:paraId="190DB65A" w14:textId="77777777" w:rsidR="00155C31" w:rsidRDefault="00155C31" w:rsidP="00155C31">
      <w:r w:rsidRPr="00C90475">
        <w:rPr>
          <w:b/>
          <w:u w:val="single"/>
          <w:lang w:val="en-US"/>
        </w:rPr>
        <w:t xml:space="preserve">Proposal </w:t>
      </w:r>
      <w:r>
        <w:rPr>
          <w:b/>
          <w:u w:val="single"/>
          <w:lang w:val="en-US"/>
        </w:rPr>
        <w:t>7</w:t>
      </w:r>
      <w:r w:rsidRPr="00C90475">
        <w:rPr>
          <w:lang w:val="en-US"/>
        </w:rPr>
        <w:t xml:space="preserve">: RAN4 to study requirements in estimating RSRP accuracy and beam prediction accuracy given RSRP measurement inaccuracies. </w:t>
      </w:r>
    </w:p>
    <w:p w14:paraId="3E194FAC" w14:textId="77777777" w:rsidR="00155C31" w:rsidRDefault="00155C31" w:rsidP="00155C31">
      <w:r w:rsidRPr="003B1DED">
        <w:rPr>
          <w:b/>
          <w:bCs/>
          <w:u w:val="single"/>
          <w:lang w:val="en-US" w:eastAsia="zh-CN"/>
        </w:rPr>
        <w:t xml:space="preserve">Proposal </w:t>
      </w:r>
      <w:r>
        <w:rPr>
          <w:b/>
          <w:bCs/>
          <w:u w:val="single"/>
          <w:lang w:val="en-US" w:eastAsia="zh-CN"/>
        </w:rPr>
        <w:t>8</w:t>
      </w:r>
      <w:r w:rsidRPr="003B1DED">
        <w:rPr>
          <w:lang w:val="en-US" w:eastAsia="zh-CN"/>
        </w:rPr>
        <w:t xml:space="preserve">: RAN4 to not consider </w:t>
      </w:r>
      <w:r w:rsidRPr="003B1DED">
        <w:rPr>
          <w:i/>
          <w:iCs/>
          <w:lang w:val="en-US" w:eastAsia="zh-CN"/>
        </w:rPr>
        <w:t>positioning accuracy: ground truth vs. reported</w:t>
      </w:r>
      <w:r w:rsidRPr="003B1DED">
        <w:rPr>
          <w:lang w:val="en-US" w:eastAsia="zh-CN"/>
        </w:rPr>
        <w:t xml:space="preserve"> as one of the positioning KPIs/metrics for positioning use case.</w:t>
      </w:r>
    </w:p>
    <w:p w14:paraId="6C124892" w14:textId="77777777" w:rsidR="00155C31" w:rsidRPr="00923D21" w:rsidRDefault="00155C31" w:rsidP="00155C31">
      <w:pPr>
        <w:rPr>
          <w:lang w:val="en-US" w:eastAsia="zh-CN"/>
        </w:rPr>
      </w:pPr>
      <w:r w:rsidRPr="00923D21">
        <w:rPr>
          <w:b/>
          <w:bCs/>
          <w:u w:val="single"/>
          <w:lang w:val="en-US" w:eastAsia="zh-CN"/>
        </w:rPr>
        <w:t xml:space="preserve">Proposal </w:t>
      </w:r>
      <w:r>
        <w:rPr>
          <w:b/>
          <w:bCs/>
          <w:u w:val="single"/>
          <w:lang w:val="en-US" w:eastAsia="zh-CN"/>
        </w:rPr>
        <w:t>9</w:t>
      </w:r>
      <w:r w:rsidRPr="00923D21">
        <w:rPr>
          <w:lang w:val="en-US" w:eastAsia="zh-CN"/>
        </w:rPr>
        <w:t xml:space="preserve">: Do not consider </w:t>
      </w:r>
      <w:r>
        <w:rPr>
          <w:lang w:val="en-US" w:eastAsia="zh-CN"/>
        </w:rPr>
        <w:t xml:space="preserve">the accuracy of </w:t>
      </w:r>
      <w:r w:rsidRPr="00923D21">
        <w:rPr>
          <w:lang w:val="en-US" w:eastAsia="zh-CN"/>
        </w:rPr>
        <w:t>path phase as one of the positioning KPIs/metrics for AI/ML based positioning.</w:t>
      </w:r>
    </w:p>
    <w:p w14:paraId="1476EB6C" w14:textId="77777777" w:rsidR="00155C31" w:rsidRPr="0047003D" w:rsidRDefault="00155C31" w:rsidP="00155C31">
      <w:pPr>
        <w:rPr>
          <w:b/>
        </w:rPr>
      </w:pPr>
      <w:r w:rsidRPr="00923D21">
        <w:rPr>
          <w:b/>
          <w:bCs/>
          <w:u w:val="single"/>
          <w:lang w:eastAsia="zh-CN"/>
        </w:rPr>
        <w:t xml:space="preserve">Proposal </w:t>
      </w:r>
      <w:r>
        <w:rPr>
          <w:b/>
          <w:bCs/>
          <w:u w:val="single"/>
          <w:lang w:eastAsia="zh-CN"/>
        </w:rPr>
        <w:t>10</w:t>
      </w:r>
      <w:r w:rsidRPr="00923D21">
        <w:rPr>
          <w:lang w:eastAsia="zh-CN"/>
        </w:rPr>
        <w:t xml:space="preserve">: RAN4 to first evaluate feasibility before </w:t>
      </w:r>
      <w:r>
        <w:rPr>
          <w:lang w:eastAsia="zh-CN"/>
        </w:rPr>
        <w:t>considering</w:t>
      </w:r>
      <w:r w:rsidRPr="00923D21">
        <w:rPr>
          <w:lang w:eastAsia="zh-CN"/>
        </w:rPr>
        <w:t xml:space="preserve"> </w:t>
      </w:r>
      <w:r>
        <w:rPr>
          <w:lang w:eastAsia="zh-CN"/>
        </w:rPr>
        <w:t>the accuracy of</w:t>
      </w:r>
      <w:r w:rsidRPr="00923D21">
        <w:rPr>
          <w:lang w:eastAsia="zh-CN"/>
        </w:rPr>
        <w:t xml:space="preserve"> LoS/NLoS indication</w:t>
      </w:r>
      <w:r>
        <w:rPr>
          <w:lang w:eastAsia="zh-CN"/>
        </w:rPr>
        <w:t xml:space="preserve"> as one of the KPIs/metrics for </w:t>
      </w:r>
      <w:r w:rsidRPr="00923D21">
        <w:rPr>
          <w:lang w:val="en-US" w:eastAsia="zh-CN"/>
        </w:rPr>
        <w:t>AI/ML based positioning</w:t>
      </w:r>
      <w:r w:rsidRPr="00923D21">
        <w:rPr>
          <w:lang w:eastAsia="zh-CN"/>
        </w:rPr>
        <w:t>.</w:t>
      </w:r>
    </w:p>
    <w:p w14:paraId="313254BE" w14:textId="77777777" w:rsidR="00155C31" w:rsidRDefault="00155C31" w:rsidP="00155C31">
      <w:r w:rsidRPr="003B1DED">
        <w:rPr>
          <w:b/>
          <w:bCs/>
          <w:u w:val="single"/>
          <w:lang w:val="en-US"/>
        </w:rPr>
        <w:t xml:space="preserve">Proposal </w:t>
      </w:r>
      <w:r>
        <w:rPr>
          <w:b/>
          <w:bCs/>
          <w:u w:val="single"/>
          <w:lang w:val="en-US"/>
        </w:rPr>
        <w:t>11</w:t>
      </w:r>
      <w:r w:rsidRPr="003B1DED">
        <w:rPr>
          <w:b/>
          <w:bCs/>
          <w:lang w:val="en-US"/>
        </w:rPr>
        <w:t xml:space="preserve">: </w:t>
      </w:r>
      <w:r>
        <w:rPr>
          <w:lang w:val="en-US"/>
        </w:rPr>
        <w:t>A</w:t>
      </w:r>
      <w:r w:rsidRPr="003B1DED">
        <w:rPr>
          <w:lang w:val="en-US"/>
        </w:rPr>
        <w:t xml:space="preserve">ccuracy </w:t>
      </w:r>
      <w:r>
        <w:rPr>
          <w:lang w:val="en-US"/>
        </w:rPr>
        <w:t>of</w:t>
      </w:r>
      <w:r w:rsidRPr="003B1DED">
        <w:rPr>
          <w:lang w:val="en-US" w:eastAsia="zh-CN"/>
        </w:rPr>
        <w:t xml:space="preserve"> RSTD</w:t>
      </w:r>
      <w:r w:rsidRPr="003B1DED">
        <w:rPr>
          <w:lang w:val="en-US"/>
        </w:rPr>
        <w:t xml:space="preserve">, </w:t>
      </w:r>
      <w:r w:rsidRPr="003B1DED">
        <w:rPr>
          <w:lang w:val="en-US" w:eastAsia="zh-CN"/>
        </w:rPr>
        <w:t>UE Rx-Tx</w:t>
      </w:r>
      <w:r w:rsidRPr="003B1DED">
        <w:rPr>
          <w:lang w:val="en-US"/>
        </w:rPr>
        <w:t xml:space="preserve">, and </w:t>
      </w:r>
      <w:r w:rsidRPr="003B1DED">
        <w:rPr>
          <w:lang w:val="en-US" w:eastAsia="zh-CN"/>
        </w:rPr>
        <w:t>PRS-RSRP/RSRPP</w:t>
      </w:r>
      <w:r>
        <w:rPr>
          <w:lang w:val="en-US" w:eastAsia="zh-CN"/>
        </w:rPr>
        <w:t xml:space="preserve"> measurements as output of AI/ML model shall be considered as one of the KPIs/metrics for </w:t>
      </w:r>
      <w:r w:rsidRPr="00923D21">
        <w:rPr>
          <w:lang w:val="en-US" w:eastAsia="zh-CN"/>
        </w:rPr>
        <w:t>positioning</w:t>
      </w:r>
      <w:r>
        <w:rPr>
          <w:lang w:val="en-US" w:eastAsia="zh-CN"/>
        </w:rPr>
        <w:t xml:space="preserve"> use case.</w:t>
      </w:r>
    </w:p>
    <w:p w14:paraId="72E9D3F0" w14:textId="77777777" w:rsidR="00155C31" w:rsidRDefault="00155C31" w:rsidP="00155C31">
      <w:pPr>
        <w:spacing w:afterLines="50" w:after="120"/>
        <w:rPr>
          <w:lang w:val="en-US" w:eastAsia="zh-CN"/>
        </w:rPr>
      </w:pPr>
      <w:r w:rsidRPr="00923D21">
        <w:rPr>
          <w:b/>
          <w:bCs/>
          <w:u w:val="single"/>
          <w:lang w:val="en-US" w:eastAsia="zh-CN"/>
        </w:rPr>
        <w:t xml:space="preserve">Proposal </w:t>
      </w:r>
      <w:r>
        <w:rPr>
          <w:b/>
          <w:bCs/>
          <w:u w:val="single"/>
          <w:lang w:val="en-US" w:eastAsia="zh-CN"/>
        </w:rPr>
        <w:t>12</w:t>
      </w:r>
      <w:r>
        <w:rPr>
          <w:lang w:val="en-US" w:eastAsia="zh-CN"/>
        </w:rPr>
        <w:t xml:space="preserve">: Accuracy requirement for label data (corresponding to model output) needs to be defined if collection of training data over the air interface is agreed to be standardized. </w:t>
      </w:r>
    </w:p>
    <w:p w14:paraId="0F749301" w14:textId="77777777" w:rsidR="00155C31" w:rsidRPr="003B1DED" w:rsidRDefault="00155C31" w:rsidP="00155C31">
      <w:pPr>
        <w:spacing w:afterLines="50" w:after="120"/>
        <w:rPr>
          <w:lang w:val="en-US" w:eastAsia="zh-CN"/>
        </w:rPr>
      </w:pPr>
      <w:r w:rsidRPr="00923D21">
        <w:rPr>
          <w:b/>
          <w:bCs/>
          <w:u w:val="single"/>
          <w:lang w:val="en-US" w:eastAsia="zh-CN"/>
        </w:rPr>
        <w:t xml:space="preserve">Proposal </w:t>
      </w:r>
      <w:r>
        <w:rPr>
          <w:b/>
          <w:bCs/>
          <w:u w:val="single"/>
          <w:lang w:val="en-US" w:eastAsia="zh-CN"/>
        </w:rPr>
        <w:t>13</w:t>
      </w:r>
      <w:r>
        <w:rPr>
          <w:lang w:val="en-US" w:eastAsia="zh-CN"/>
        </w:rPr>
        <w:t>: Accuracy requirement for measurement data (corresponding to model input) needs to be defined. For model inference, reporting format (quantization range and granularity) of measurement data need to be defined for positioning case 2b (LPP interface) and 3b (NRPPa interface).</w:t>
      </w:r>
    </w:p>
    <w:p w14:paraId="5939730D" w14:textId="4CC789A6" w:rsidR="00AF3560" w:rsidRPr="003B1DED" w:rsidRDefault="00AF3560" w:rsidP="003B1DED">
      <w:pPr>
        <w:rPr>
          <w:lang w:val="en-US" w:eastAsia="zh-CN"/>
        </w:rPr>
      </w:pPr>
    </w:p>
    <w:p w14:paraId="5EFEC6CF" w14:textId="29D25A48" w:rsidR="00DA0981" w:rsidRDefault="00272DE3" w:rsidP="0034360E">
      <w:pPr>
        <w:pStyle w:val="Heading1"/>
        <w:rPr>
          <w:lang w:val="en-US"/>
        </w:rPr>
      </w:pPr>
      <w:r w:rsidRPr="003B1DED">
        <w:rPr>
          <w:lang w:val="en-US"/>
        </w:rPr>
        <w:t>References</w:t>
      </w:r>
    </w:p>
    <w:p w14:paraId="42938A3E" w14:textId="3162A5FE" w:rsidR="001B59FE" w:rsidRPr="003B1DED" w:rsidRDefault="00256729" w:rsidP="00256729">
      <w:pPr>
        <w:numPr>
          <w:ilvl w:val="0"/>
          <w:numId w:val="11"/>
        </w:numPr>
        <w:spacing w:afterLines="50" w:after="120"/>
        <w:jc w:val="both"/>
        <w:rPr>
          <w:lang w:val="en-US" w:eastAsia="zh-CN"/>
        </w:rPr>
      </w:pPr>
      <w:r w:rsidRPr="003B1DED">
        <w:rPr>
          <w:lang w:val="en-US" w:eastAsia="zh-CN"/>
        </w:rPr>
        <w:t>R4-2310433, WF on RAN4 requirements for NR AI/ML, Qualcomm Incorporated.</w:t>
      </w:r>
    </w:p>
    <w:sectPr w:rsidR="001B59FE" w:rsidRPr="003B1DED" w:rsidSect="003B1DED">
      <w:footerReference w:type="default" r:id="rId11"/>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774E1" w14:textId="77777777" w:rsidR="00DA7452" w:rsidRDefault="00DA7452">
      <w:pPr>
        <w:spacing w:after="0" w:line="240" w:lineRule="auto"/>
      </w:pPr>
      <w:r>
        <w:separator/>
      </w:r>
    </w:p>
  </w:endnote>
  <w:endnote w:type="continuationSeparator" w:id="0">
    <w:p w14:paraId="053A4519" w14:textId="77777777" w:rsidR="00DA7452" w:rsidRDefault="00DA7452">
      <w:pPr>
        <w:spacing w:after="0" w:line="240" w:lineRule="auto"/>
      </w:pPr>
      <w:r>
        <w:continuationSeparator/>
      </w:r>
    </w:p>
  </w:endnote>
  <w:endnote w:type="continuationNotice" w:id="1">
    <w:p w14:paraId="7AE42030" w14:textId="77777777" w:rsidR="00DA7452" w:rsidRDefault="00DA7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B5D86" w14:textId="77777777" w:rsidR="00DA7452" w:rsidRDefault="00DA7452">
      <w:pPr>
        <w:spacing w:after="0" w:line="240" w:lineRule="auto"/>
      </w:pPr>
      <w:r>
        <w:separator/>
      </w:r>
    </w:p>
  </w:footnote>
  <w:footnote w:type="continuationSeparator" w:id="0">
    <w:p w14:paraId="5CC453EE" w14:textId="77777777" w:rsidR="00DA7452" w:rsidRDefault="00DA7452">
      <w:pPr>
        <w:spacing w:after="0" w:line="240" w:lineRule="auto"/>
      </w:pPr>
      <w:r>
        <w:continuationSeparator/>
      </w:r>
    </w:p>
  </w:footnote>
  <w:footnote w:type="continuationNotice" w:id="1">
    <w:p w14:paraId="66E1566E" w14:textId="77777777" w:rsidR="00DA7452" w:rsidRDefault="00DA74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40C00F6"/>
    <w:multiLevelType w:val="hybridMultilevel"/>
    <w:tmpl w:val="F600110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5C64C8"/>
    <w:multiLevelType w:val="multilevel"/>
    <w:tmpl w:val="17E882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06B3A14"/>
    <w:multiLevelType w:val="hybridMultilevel"/>
    <w:tmpl w:val="82D0C8EA"/>
    <w:lvl w:ilvl="0" w:tplc="04090003">
      <w:start w:val="1"/>
      <w:numFmt w:val="bullet"/>
      <w:lvlText w:val=""/>
      <w:lvlJc w:val="left"/>
      <w:pPr>
        <w:ind w:left="911" w:hanging="420"/>
      </w:pPr>
      <w:rPr>
        <w:rFonts w:ascii="Wingdings" w:hAnsi="Wingdings" w:hint="default"/>
      </w:rPr>
    </w:lvl>
    <w:lvl w:ilvl="1" w:tplc="04090003">
      <w:start w:val="1"/>
      <w:numFmt w:val="bullet"/>
      <w:lvlText w:val=""/>
      <w:lvlJc w:val="left"/>
      <w:pPr>
        <w:ind w:left="1331" w:hanging="420"/>
      </w:pPr>
      <w:rPr>
        <w:rFonts w:ascii="Wingdings" w:hAnsi="Wingdings" w:hint="default"/>
      </w:rPr>
    </w:lvl>
    <w:lvl w:ilvl="2" w:tplc="04090005">
      <w:start w:val="1"/>
      <w:numFmt w:val="bullet"/>
      <w:lvlText w:val=""/>
      <w:lvlJc w:val="left"/>
      <w:pPr>
        <w:ind w:left="1751" w:hanging="420"/>
      </w:pPr>
      <w:rPr>
        <w:rFonts w:ascii="Wingdings" w:hAnsi="Wingdings" w:hint="default"/>
      </w:rPr>
    </w:lvl>
    <w:lvl w:ilvl="3" w:tplc="04090001">
      <w:start w:val="1"/>
      <w:numFmt w:val="bullet"/>
      <w:lvlText w:val=""/>
      <w:lvlJc w:val="left"/>
      <w:pPr>
        <w:ind w:left="2171" w:hanging="420"/>
      </w:pPr>
      <w:rPr>
        <w:rFonts w:ascii="Wingdings" w:hAnsi="Wingdings" w:hint="default"/>
      </w:rPr>
    </w:lvl>
    <w:lvl w:ilvl="4" w:tplc="04090003">
      <w:start w:val="1"/>
      <w:numFmt w:val="bullet"/>
      <w:lvlText w:val=""/>
      <w:lvlJc w:val="left"/>
      <w:pPr>
        <w:ind w:left="2591" w:hanging="420"/>
      </w:pPr>
      <w:rPr>
        <w:rFonts w:ascii="Wingdings" w:hAnsi="Wingdings" w:hint="default"/>
      </w:rPr>
    </w:lvl>
    <w:lvl w:ilvl="5" w:tplc="04090005">
      <w:start w:val="1"/>
      <w:numFmt w:val="bullet"/>
      <w:lvlText w:val=""/>
      <w:lvlJc w:val="left"/>
      <w:pPr>
        <w:ind w:left="3011" w:hanging="420"/>
      </w:pPr>
      <w:rPr>
        <w:rFonts w:ascii="Wingdings" w:hAnsi="Wingdings" w:hint="default"/>
      </w:rPr>
    </w:lvl>
    <w:lvl w:ilvl="6" w:tplc="04090001">
      <w:start w:val="1"/>
      <w:numFmt w:val="bullet"/>
      <w:lvlText w:val=""/>
      <w:lvlJc w:val="left"/>
      <w:pPr>
        <w:ind w:left="3431" w:hanging="420"/>
      </w:pPr>
      <w:rPr>
        <w:rFonts w:ascii="Wingdings" w:hAnsi="Wingdings" w:hint="default"/>
      </w:rPr>
    </w:lvl>
    <w:lvl w:ilvl="7" w:tplc="04090003">
      <w:start w:val="1"/>
      <w:numFmt w:val="bullet"/>
      <w:lvlText w:val=""/>
      <w:lvlJc w:val="left"/>
      <w:pPr>
        <w:ind w:left="3851" w:hanging="420"/>
      </w:pPr>
      <w:rPr>
        <w:rFonts w:ascii="Wingdings" w:hAnsi="Wingdings" w:hint="default"/>
      </w:rPr>
    </w:lvl>
    <w:lvl w:ilvl="8" w:tplc="04090005">
      <w:start w:val="1"/>
      <w:numFmt w:val="bullet"/>
      <w:lvlText w:val=""/>
      <w:lvlJc w:val="left"/>
      <w:pPr>
        <w:ind w:left="4271" w:hanging="420"/>
      </w:pPr>
      <w:rPr>
        <w:rFonts w:ascii="Wingdings" w:hAnsi="Wingdings" w:hint="default"/>
      </w:rPr>
    </w:lvl>
  </w:abstractNum>
  <w:abstractNum w:abstractNumId="16"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B7AE1070"/>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sz w:val="24"/>
        <w:szCs w:val="24"/>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78215B45"/>
    <w:multiLevelType w:val="hybridMultilevel"/>
    <w:tmpl w:val="E4F07408"/>
    <w:lvl w:ilvl="0" w:tplc="BEC8A0D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9"/>
  </w:num>
  <w:num w:numId="2" w16cid:durableId="108135824">
    <w:abstractNumId w:val="8"/>
  </w:num>
  <w:num w:numId="3" w16cid:durableId="209998030">
    <w:abstractNumId w:val="16"/>
  </w:num>
  <w:num w:numId="4" w16cid:durableId="592276320">
    <w:abstractNumId w:val="18"/>
  </w:num>
  <w:num w:numId="5" w16cid:durableId="2113357232">
    <w:abstractNumId w:val="5"/>
  </w:num>
  <w:num w:numId="6" w16cid:durableId="1814056036">
    <w:abstractNumId w:val="12"/>
  </w:num>
  <w:num w:numId="7" w16cid:durableId="377432883">
    <w:abstractNumId w:val="11"/>
  </w:num>
  <w:num w:numId="8" w16cid:durableId="1039934633">
    <w:abstractNumId w:val="9"/>
  </w:num>
  <w:num w:numId="9" w16cid:durableId="1020277311">
    <w:abstractNumId w:val="21"/>
  </w:num>
  <w:num w:numId="10" w16cid:durableId="495345200">
    <w:abstractNumId w:val="17"/>
  </w:num>
  <w:num w:numId="11" w16cid:durableId="1480460257">
    <w:abstractNumId w:val="6"/>
  </w:num>
  <w:num w:numId="12" w16cid:durableId="259722534">
    <w:abstractNumId w:val="4"/>
  </w:num>
  <w:num w:numId="13" w16cid:durableId="517737320">
    <w:abstractNumId w:val="10"/>
  </w:num>
  <w:num w:numId="14" w16cid:durableId="456460028">
    <w:abstractNumId w:val="13"/>
  </w:num>
  <w:num w:numId="15" w16cid:durableId="453714433">
    <w:abstractNumId w:val="0"/>
  </w:num>
  <w:num w:numId="16" w16cid:durableId="1541363081">
    <w:abstractNumId w:val="3"/>
  </w:num>
  <w:num w:numId="17" w16cid:durableId="861936320">
    <w:abstractNumId w:val="15"/>
  </w:num>
  <w:num w:numId="18" w16cid:durableId="7945937">
    <w:abstractNumId w:val="14"/>
  </w:num>
  <w:num w:numId="19" w16cid:durableId="389184703">
    <w:abstractNumId w:val="2"/>
  </w:num>
  <w:num w:numId="20" w16cid:durableId="2047369688">
    <w:abstractNumId w:val="20"/>
  </w:num>
  <w:num w:numId="21" w16cid:durableId="1769232931">
    <w:abstractNumId w:val="1"/>
  </w:num>
  <w:num w:numId="22" w16cid:durableId="919605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410"/>
    <w:rsid w:val="00007783"/>
    <w:rsid w:val="0000788B"/>
    <w:rsid w:val="0001015F"/>
    <w:rsid w:val="00010FCF"/>
    <w:rsid w:val="0001144F"/>
    <w:rsid w:val="0001310A"/>
    <w:rsid w:val="0001335E"/>
    <w:rsid w:val="000134D3"/>
    <w:rsid w:val="000134EA"/>
    <w:rsid w:val="000138D4"/>
    <w:rsid w:val="00013C34"/>
    <w:rsid w:val="000142FF"/>
    <w:rsid w:val="0001521F"/>
    <w:rsid w:val="000160F7"/>
    <w:rsid w:val="00016143"/>
    <w:rsid w:val="00016D31"/>
    <w:rsid w:val="00016D9E"/>
    <w:rsid w:val="00017375"/>
    <w:rsid w:val="000178B7"/>
    <w:rsid w:val="000201C7"/>
    <w:rsid w:val="000216EB"/>
    <w:rsid w:val="0002199F"/>
    <w:rsid w:val="00022CE7"/>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4FC9"/>
    <w:rsid w:val="000361EE"/>
    <w:rsid w:val="000363CC"/>
    <w:rsid w:val="000371E4"/>
    <w:rsid w:val="0003757B"/>
    <w:rsid w:val="00040CD4"/>
    <w:rsid w:val="00041630"/>
    <w:rsid w:val="0004178B"/>
    <w:rsid w:val="00042511"/>
    <w:rsid w:val="00042C5C"/>
    <w:rsid w:val="00042F2E"/>
    <w:rsid w:val="000444D7"/>
    <w:rsid w:val="00044C28"/>
    <w:rsid w:val="00044F34"/>
    <w:rsid w:val="000459FC"/>
    <w:rsid w:val="000462DC"/>
    <w:rsid w:val="00046BCE"/>
    <w:rsid w:val="000503D5"/>
    <w:rsid w:val="00050E97"/>
    <w:rsid w:val="0005157B"/>
    <w:rsid w:val="00052F5C"/>
    <w:rsid w:val="00053567"/>
    <w:rsid w:val="0005360F"/>
    <w:rsid w:val="00053E8E"/>
    <w:rsid w:val="0005451D"/>
    <w:rsid w:val="000546EA"/>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67BE3"/>
    <w:rsid w:val="000700D0"/>
    <w:rsid w:val="00070195"/>
    <w:rsid w:val="00070CA9"/>
    <w:rsid w:val="0007125D"/>
    <w:rsid w:val="00071F1A"/>
    <w:rsid w:val="000722A2"/>
    <w:rsid w:val="00072DEC"/>
    <w:rsid w:val="00073A13"/>
    <w:rsid w:val="00073F9A"/>
    <w:rsid w:val="0007426D"/>
    <w:rsid w:val="000742F1"/>
    <w:rsid w:val="00075063"/>
    <w:rsid w:val="00075248"/>
    <w:rsid w:val="0007565E"/>
    <w:rsid w:val="0007587D"/>
    <w:rsid w:val="00076356"/>
    <w:rsid w:val="00076663"/>
    <w:rsid w:val="000769FE"/>
    <w:rsid w:val="00076AF8"/>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3FEA"/>
    <w:rsid w:val="00084AAE"/>
    <w:rsid w:val="000854D2"/>
    <w:rsid w:val="00086477"/>
    <w:rsid w:val="0008756E"/>
    <w:rsid w:val="0009052F"/>
    <w:rsid w:val="00090809"/>
    <w:rsid w:val="00090B61"/>
    <w:rsid w:val="0009138D"/>
    <w:rsid w:val="00091BA3"/>
    <w:rsid w:val="0009283F"/>
    <w:rsid w:val="00092B72"/>
    <w:rsid w:val="00093417"/>
    <w:rsid w:val="00093796"/>
    <w:rsid w:val="00094102"/>
    <w:rsid w:val="00094284"/>
    <w:rsid w:val="00095015"/>
    <w:rsid w:val="00096EE3"/>
    <w:rsid w:val="00097454"/>
    <w:rsid w:val="000A0FE6"/>
    <w:rsid w:val="000A1AC6"/>
    <w:rsid w:val="000A2857"/>
    <w:rsid w:val="000A290C"/>
    <w:rsid w:val="000A35B5"/>
    <w:rsid w:val="000A37BC"/>
    <w:rsid w:val="000A49A8"/>
    <w:rsid w:val="000A6468"/>
    <w:rsid w:val="000A66CB"/>
    <w:rsid w:val="000A67F8"/>
    <w:rsid w:val="000A6FA8"/>
    <w:rsid w:val="000B1F19"/>
    <w:rsid w:val="000B2202"/>
    <w:rsid w:val="000B278F"/>
    <w:rsid w:val="000B2D2C"/>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2FC6"/>
    <w:rsid w:val="000C356D"/>
    <w:rsid w:val="000C369B"/>
    <w:rsid w:val="000C39A4"/>
    <w:rsid w:val="000C3D96"/>
    <w:rsid w:val="000C4942"/>
    <w:rsid w:val="000C49D0"/>
    <w:rsid w:val="000C5EE6"/>
    <w:rsid w:val="000C6225"/>
    <w:rsid w:val="000C6B27"/>
    <w:rsid w:val="000C6E48"/>
    <w:rsid w:val="000C798D"/>
    <w:rsid w:val="000C7EB3"/>
    <w:rsid w:val="000D0085"/>
    <w:rsid w:val="000D0E9A"/>
    <w:rsid w:val="000D10AB"/>
    <w:rsid w:val="000D115A"/>
    <w:rsid w:val="000D14C1"/>
    <w:rsid w:val="000D18DF"/>
    <w:rsid w:val="000D18E1"/>
    <w:rsid w:val="000D1970"/>
    <w:rsid w:val="000D2422"/>
    <w:rsid w:val="000D3CE2"/>
    <w:rsid w:val="000D5118"/>
    <w:rsid w:val="000D5C09"/>
    <w:rsid w:val="000D5D71"/>
    <w:rsid w:val="000D5EE1"/>
    <w:rsid w:val="000D6AD5"/>
    <w:rsid w:val="000D6D8C"/>
    <w:rsid w:val="000D6FAC"/>
    <w:rsid w:val="000D72A8"/>
    <w:rsid w:val="000D7543"/>
    <w:rsid w:val="000D797D"/>
    <w:rsid w:val="000D7B6B"/>
    <w:rsid w:val="000D7BDF"/>
    <w:rsid w:val="000D7DA3"/>
    <w:rsid w:val="000E004C"/>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0F1"/>
    <w:rsid w:val="000E78AA"/>
    <w:rsid w:val="000F0A40"/>
    <w:rsid w:val="000F0E16"/>
    <w:rsid w:val="000F14B9"/>
    <w:rsid w:val="000F256C"/>
    <w:rsid w:val="000F297E"/>
    <w:rsid w:val="000F29F6"/>
    <w:rsid w:val="000F3B32"/>
    <w:rsid w:val="000F40E2"/>
    <w:rsid w:val="000F485D"/>
    <w:rsid w:val="000F48BE"/>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BF8"/>
    <w:rsid w:val="00105065"/>
    <w:rsid w:val="0010582B"/>
    <w:rsid w:val="00106409"/>
    <w:rsid w:val="00106F66"/>
    <w:rsid w:val="001076E5"/>
    <w:rsid w:val="0010778B"/>
    <w:rsid w:val="00107C55"/>
    <w:rsid w:val="00107FF8"/>
    <w:rsid w:val="00110BDE"/>
    <w:rsid w:val="00110C09"/>
    <w:rsid w:val="001120B3"/>
    <w:rsid w:val="001126EF"/>
    <w:rsid w:val="00112B0B"/>
    <w:rsid w:val="0011368D"/>
    <w:rsid w:val="001148F6"/>
    <w:rsid w:val="00114FA5"/>
    <w:rsid w:val="001155AC"/>
    <w:rsid w:val="001159CE"/>
    <w:rsid w:val="00116A2D"/>
    <w:rsid w:val="00116D97"/>
    <w:rsid w:val="0011722B"/>
    <w:rsid w:val="00117E52"/>
    <w:rsid w:val="001203B6"/>
    <w:rsid w:val="001208B7"/>
    <w:rsid w:val="00121025"/>
    <w:rsid w:val="0012169C"/>
    <w:rsid w:val="00121FF5"/>
    <w:rsid w:val="001233DA"/>
    <w:rsid w:val="00123821"/>
    <w:rsid w:val="00124289"/>
    <w:rsid w:val="00124E13"/>
    <w:rsid w:val="00126CA6"/>
    <w:rsid w:val="001271F4"/>
    <w:rsid w:val="001308F6"/>
    <w:rsid w:val="0013169D"/>
    <w:rsid w:val="00132700"/>
    <w:rsid w:val="00132A62"/>
    <w:rsid w:val="0013378D"/>
    <w:rsid w:val="00133A04"/>
    <w:rsid w:val="00133D05"/>
    <w:rsid w:val="001343E6"/>
    <w:rsid w:val="00136061"/>
    <w:rsid w:val="00136834"/>
    <w:rsid w:val="00136F3D"/>
    <w:rsid w:val="00137982"/>
    <w:rsid w:val="001402F2"/>
    <w:rsid w:val="00140C8D"/>
    <w:rsid w:val="0014152A"/>
    <w:rsid w:val="00142E9A"/>
    <w:rsid w:val="00143AFE"/>
    <w:rsid w:val="00144224"/>
    <w:rsid w:val="00144511"/>
    <w:rsid w:val="001452F6"/>
    <w:rsid w:val="00145CDD"/>
    <w:rsid w:val="001460F4"/>
    <w:rsid w:val="0014612A"/>
    <w:rsid w:val="001462C6"/>
    <w:rsid w:val="001467B0"/>
    <w:rsid w:val="001467CE"/>
    <w:rsid w:val="00146A28"/>
    <w:rsid w:val="00146C80"/>
    <w:rsid w:val="00146F82"/>
    <w:rsid w:val="00150B92"/>
    <w:rsid w:val="00150FCD"/>
    <w:rsid w:val="0015432E"/>
    <w:rsid w:val="00154449"/>
    <w:rsid w:val="00155C31"/>
    <w:rsid w:val="00155FC8"/>
    <w:rsid w:val="00156368"/>
    <w:rsid w:val="00157359"/>
    <w:rsid w:val="00157EC4"/>
    <w:rsid w:val="00160706"/>
    <w:rsid w:val="001617AD"/>
    <w:rsid w:val="001617B9"/>
    <w:rsid w:val="00162242"/>
    <w:rsid w:val="00162585"/>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30A"/>
    <w:rsid w:val="00180A37"/>
    <w:rsid w:val="0018149C"/>
    <w:rsid w:val="0018180D"/>
    <w:rsid w:val="00181C7F"/>
    <w:rsid w:val="00183889"/>
    <w:rsid w:val="00183CEE"/>
    <w:rsid w:val="001842E2"/>
    <w:rsid w:val="00184540"/>
    <w:rsid w:val="00184F92"/>
    <w:rsid w:val="001856EB"/>
    <w:rsid w:val="00185B97"/>
    <w:rsid w:val="00186634"/>
    <w:rsid w:val="00186CDB"/>
    <w:rsid w:val="00186D2E"/>
    <w:rsid w:val="001876A5"/>
    <w:rsid w:val="00187BDF"/>
    <w:rsid w:val="00187D2B"/>
    <w:rsid w:val="00190ADC"/>
    <w:rsid w:val="00190D3D"/>
    <w:rsid w:val="00192AB7"/>
    <w:rsid w:val="00193B74"/>
    <w:rsid w:val="00193B75"/>
    <w:rsid w:val="0019591E"/>
    <w:rsid w:val="00195FC6"/>
    <w:rsid w:val="00196E90"/>
    <w:rsid w:val="00197367"/>
    <w:rsid w:val="00197B20"/>
    <w:rsid w:val="00197EC2"/>
    <w:rsid w:val="001A0665"/>
    <w:rsid w:val="001A0FF9"/>
    <w:rsid w:val="001A1C89"/>
    <w:rsid w:val="001A2689"/>
    <w:rsid w:val="001A32ED"/>
    <w:rsid w:val="001A3878"/>
    <w:rsid w:val="001A4100"/>
    <w:rsid w:val="001A49E4"/>
    <w:rsid w:val="001A4FA5"/>
    <w:rsid w:val="001A5362"/>
    <w:rsid w:val="001A5B51"/>
    <w:rsid w:val="001A678E"/>
    <w:rsid w:val="001A76D9"/>
    <w:rsid w:val="001B0AB6"/>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632"/>
    <w:rsid w:val="001C2A28"/>
    <w:rsid w:val="001C2E62"/>
    <w:rsid w:val="001C31B3"/>
    <w:rsid w:val="001C459E"/>
    <w:rsid w:val="001C5082"/>
    <w:rsid w:val="001C59D2"/>
    <w:rsid w:val="001C5C14"/>
    <w:rsid w:val="001C5DFB"/>
    <w:rsid w:val="001C6163"/>
    <w:rsid w:val="001C6564"/>
    <w:rsid w:val="001C6BD1"/>
    <w:rsid w:val="001C7654"/>
    <w:rsid w:val="001C7AEA"/>
    <w:rsid w:val="001C7F05"/>
    <w:rsid w:val="001D0102"/>
    <w:rsid w:val="001D012A"/>
    <w:rsid w:val="001D0238"/>
    <w:rsid w:val="001D08EA"/>
    <w:rsid w:val="001D0CAD"/>
    <w:rsid w:val="001D10AC"/>
    <w:rsid w:val="001D16E9"/>
    <w:rsid w:val="001D17BF"/>
    <w:rsid w:val="001D2063"/>
    <w:rsid w:val="001D2317"/>
    <w:rsid w:val="001D2361"/>
    <w:rsid w:val="001D273C"/>
    <w:rsid w:val="001D309A"/>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1FD"/>
    <w:rsid w:val="001E5761"/>
    <w:rsid w:val="001E5DD0"/>
    <w:rsid w:val="001E68B5"/>
    <w:rsid w:val="001E6E65"/>
    <w:rsid w:val="001E6E6F"/>
    <w:rsid w:val="001E6ED7"/>
    <w:rsid w:val="001E6F16"/>
    <w:rsid w:val="001E732D"/>
    <w:rsid w:val="001E779F"/>
    <w:rsid w:val="001E790E"/>
    <w:rsid w:val="001E7E41"/>
    <w:rsid w:val="001F021D"/>
    <w:rsid w:val="001F03B2"/>
    <w:rsid w:val="001F064E"/>
    <w:rsid w:val="001F0DC7"/>
    <w:rsid w:val="001F1166"/>
    <w:rsid w:val="001F16B1"/>
    <w:rsid w:val="001F178D"/>
    <w:rsid w:val="001F1A23"/>
    <w:rsid w:val="001F2027"/>
    <w:rsid w:val="001F2080"/>
    <w:rsid w:val="001F21F6"/>
    <w:rsid w:val="001F23DE"/>
    <w:rsid w:val="001F2A48"/>
    <w:rsid w:val="001F2FF9"/>
    <w:rsid w:val="001F405D"/>
    <w:rsid w:val="001F445F"/>
    <w:rsid w:val="001F46FC"/>
    <w:rsid w:val="001F48BF"/>
    <w:rsid w:val="001F5359"/>
    <w:rsid w:val="001F5513"/>
    <w:rsid w:val="001F5720"/>
    <w:rsid w:val="001F58A7"/>
    <w:rsid w:val="001F5C28"/>
    <w:rsid w:val="001F5F5D"/>
    <w:rsid w:val="001F63FC"/>
    <w:rsid w:val="001F769A"/>
    <w:rsid w:val="001F7991"/>
    <w:rsid w:val="001F7B0F"/>
    <w:rsid w:val="00200D69"/>
    <w:rsid w:val="00200E02"/>
    <w:rsid w:val="002013B0"/>
    <w:rsid w:val="002014D4"/>
    <w:rsid w:val="002019EC"/>
    <w:rsid w:val="00202016"/>
    <w:rsid w:val="002024CF"/>
    <w:rsid w:val="0020268E"/>
    <w:rsid w:val="00202BCD"/>
    <w:rsid w:val="002033F9"/>
    <w:rsid w:val="002043E6"/>
    <w:rsid w:val="002044F6"/>
    <w:rsid w:val="00204888"/>
    <w:rsid w:val="0020502B"/>
    <w:rsid w:val="002055A9"/>
    <w:rsid w:val="00205B14"/>
    <w:rsid w:val="00205EE2"/>
    <w:rsid w:val="002100B3"/>
    <w:rsid w:val="00210B51"/>
    <w:rsid w:val="0021147E"/>
    <w:rsid w:val="0021162B"/>
    <w:rsid w:val="00212131"/>
    <w:rsid w:val="0021245C"/>
    <w:rsid w:val="00213116"/>
    <w:rsid w:val="00213F0D"/>
    <w:rsid w:val="002145B5"/>
    <w:rsid w:val="002147A1"/>
    <w:rsid w:val="00215978"/>
    <w:rsid w:val="002173C7"/>
    <w:rsid w:val="00217A80"/>
    <w:rsid w:val="00220007"/>
    <w:rsid w:val="0022004B"/>
    <w:rsid w:val="00220A2F"/>
    <w:rsid w:val="0022106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2766B"/>
    <w:rsid w:val="00230138"/>
    <w:rsid w:val="00230DA4"/>
    <w:rsid w:val="00230F58"/>
    <w:rsid w:val="002329AA"/>
    <w:rsid w:val="002337C2"/>
    <w:rsid w:val="0023431B"/>
    <w:rsid w:val="002344FE"/>
    <w:rsid w:val="002353AF"/>
    <w:rsid w:val="00235BCF"/>
    <w:rsid w:val="00235CBA"/>
    <w:rsid w:val="00235E3B"/>
    <w:rsid w:val="00236171"/>
    <w:rsid w:val="00236587"/>
    <w:rsid w:val="0023691D"/>
    <w:rsid w:val="00240EE5"/>
    <w:rsid w:val="00241292"/>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254"/>
    <w:rsid w:val="0025438E"/>
    <w:rsid w:val="00255560"/>
    <w:rsid w:val="00256729"/>
    <w:rsid w:val="0025707E"/>
    <w:rsid w:val="002572D9"/>
    <w:rsid w:val="0026044C"/>
    <w:rsid w:val="00260705"/>
    <w:rsid w:val="002609D8"/>
    <w:rsid w:val="00260B80"/>
    <w:rsid w:val="002614AD"/>
    <w:rsid w:val="00261524"/>
    <w:rsid w:val="002615A3"/>
    <w:rsid w:val="00261840"/>
    <w:rsid w:val="00261921"/>
    <w:rsid w:val="0026197E"/>
    <w:rsid w:val="00262690"/>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B8D"/>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491"/>
    <w:rsid w:val="00293CD6"/>
    <w:rsid w:val="00293FC3"/>
    <w:rsid w:val="0029566F"/>
    <w:rsid w:val="00295A8F"/>
    <w:rsid w:val="00295B68"/>
    <w:rsid w:val="00296824"/>
    <w:rsid w:val="002968D2"/>
    <w:rsid w:val="0029799C"/>
    <w:rsid w:val="00297D4A"/>
    <w:rsid w:val="002A001C"/>
    <w:rsid w:val="002A0146"/>
    <w:rsid w:val="002A02B7"/>
    <w:rsid w:val="002A0599"/>
    <w:rsid w:val="002A1A4D"/>
    <w:rsid w:val="002A2868"/>
    <w:rsid w:val="002A4635"/>
    <w:rsid w:val="002A6695"/>
    <w:rsid w:val="002A6CB5"/>
    <w:rsid w:val="002A6FAE"/>
    <w:rsid w:val="002A71AA"/>
    <w:rsid w:val="002A7450"/>
    <w:rsid w:val="002A79D3"/>
    <w:rsid w:val="002A7AF6"/>
    <w:rsid w:val="002B03B3"/>
    <w:rsid w:val="002B18F4"/>
    <w:rsid w:val="002B25F6"/>
    <w:rsid w:val="002B29DB"/>
    <w:rsid w:val="002B2DCE"/>
    <w:rsid w:val="002B3FCC"/>
    <w:rsid w:val="002B4CDF"/>
    <w:rsid w:val="002B4EF5"/>
    <w:rsid w:val="002B58D7"/>
    <w:rsid w:val="002B5D94"/>
    <w:rsid w:val="002B7795"/>
    <w:rsid w:val="002B78AA"/>
    <w:rsid w:val="002C09F2"/>
    <w:rsid w:val="002C12C3"/>
    <w:rsid w:val="002C281F"/>
    <w:rsid w:val="002C3DA2"/>
    <w:rsid w:val="002C4419"/>
    <w:rsid w:val="002C457C"/>
    <w:rsid w:val="002C496C"/>
    <w:rsid w:val="002C5351"/>
    <w:rsid w:val="002C56A7"/>
    <w:rsid w:val="002C583D"/>
    <w:rsid w:val="002C656B"/>
    <w:rsid w:val="002C6972"/>
    <w:rsid w:val="002C6D54"/>
    <w:rsid w:val="002C74DD"/>
    <w:rsid w:val="002C785A"/>
    <w:rsid w:val="002C7C29"/>
    <w:rsid w:val="002D00E4"/>
    <w:rsid w:val="002D078E"/>
    <w:rsid w:val="002D0C75"/>
    <w:rsid w:val="002D1314"/>
    <w:rsid w:val="002D14F3"/>
    <w:rsid w:val="002D1F2E"/>
    <w:rsid w:val="002D3324"/>
    <w:rsid w:val="002D3534"/>
    <w:rsid w:val="002D3E08"/>
    <w:rsid w:val="002D49F9"/>
    <w:rsid w:val="002D506B"/>
    <w:rsid w:val="002D509E"/>
    <w:rsid w:val="002D6EC0"/>
    <w:rsid w:val="002D7E4C"/>
    <w:rsid w:val="002E0814"/>
    <w:rsid w:val="002E0B43"/>
    <w:rsid w:val="002E0C68"/>
    <w:rsid w:val="002E1AA9"/>
    <w:rsid w:val="002E2071"/>
    <w:rsid w:val="002E21F7"/>
    <w:rsid w:val="002E23DF"/>
    <w:rsid w:val="002E2404"/>
    <w:rsid w:val="002E2F7F"/>
    <w:rsid w:val="002E3588"/>
    <w:rsid w:val="002E35B8"/>
    <w:rsid w:val="002E36ED"/>
    <w:rsid w:val="002E38AA"/>
    <w:rsid w:val="002E3B3A"/>
    <w:rsid w:val="002E3F07"/>
    <w:rsid w:val="002E403C"/>
    <w:rsid w:val="002E4AFC"/>
    <w:rsid w:val="002E51B9"/>
    <w:rsid w:val="002E5846"/>
    <w:rsid w:val="002E591F"/>
    <w:rsid w:val="002E5B82"/>
    <w:rsid w:val="002E5DEC"/>
    <w:rsid w:val="002E6047"/>
    <w:rsid w:val="002E674C"/>
    <w:rsid w:val="002E750D"/>
    <w:rsid w:val="002E7647"/>
    <w:rsid w:val="002F047B"/>
    <w:rsid w:val="002F0FEA"/>
    <w:rsid w:val="002F1558"/>
    <w:rsid w:val="002F1DBE"/>
    <w:rsid w:val="002F1F4D"/>
    <w:rsid w:val="002F22A3"/>
    <w:rsid w:val="002F25AB"/>
    <w:rsid w:val="002F2AD7"/>
    <w:rsid w:val="002F2D53"/>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088D"/>
    <w:rsid w:val="00301B64"/>
    <w:rsid w:val="00301F58"/>
    <w:rsid w:val="003028A6"/>
    <w:rsid w:val="00302D41"/>
    <w:rsid w:val="003030A0"/>
    <w:rsid w:val="00303292"/>
    <w:rsid w:val="00303CB5"/>
    <w:rsid w:val="003041DD"/>
    <w:rsid w:val="00305245"/>
    <w:rsid w:val="00305269"/>
    <w:rsid w:val="003059C8"/>
    <w:rsid w:val="00305A3C"/>
    <w:rsid w:val="003062C7"/>
    <w:rsid w:val="0030757F"/>
    <w:rsid w:val="00307C43"/>
    <w:rsid w:val="00310404"/>
    <w:rsid w:val="0031098D"/>
    <w:rsid w:val="00310AC0"/>
    <w:rsid w:val="00310CAF"/>
    <w:rsid w:val="00310D6F"/>
    <w:rsid w:val="00310D9D"/>
    <w:rsid w:val="003117CD"/>
    <w:rsid w:val="00311AF6"/>
    <w:rsid w:val="003123E5"/>
    <w:rsid w:val="00312C0E"/>
    <w:rsid w:val="003137DC"/>
    <w:rsid w:val="00313AC8"/>
    <w:rsid w:val="003142E0"/>
    <w:rsid w:val="00314346"/>
    <w:rsid w:val="003144A8"/>
    <w:rsid w:val="003147F8"/>
    <w:rsid w:val="0031570B"/>
    <w:rsid w:val="00315F1F"/>
    <w:rsid w:val="003167BB"/>
    <w:rsid w:val="00316B5B"/>
    <w:rsid w:val="00316D07"/>
    <w:rsid w:val="0031711F"/>
    <w:rsid w:val="00317689"/>
    <w:rsid w:val="0031772E"/>
    <w:rsid w:val="003205B2"/>
    <w:rsid w:val="003205DD"/>
    <w:rsid w:val="00320760"/>
    <w:rsid w:val="00320DC3"/>
    <w:rsid w:val="00321013"/>
    <w:rsid w:val="003211D6"/>
    <w:rsid w:val="00321940"/>
    <w:rsid w:val="003222FA"/>
    <w:rsid w:val="003237F5"/>
    <w:rsid w:val="00323BA2"/>
    <w:rsid w:val="00323BB6"/>
    <w:rsid w:val="00324C47"/>
    <w:rsid w:val="0032530A"/>
    <w:rsid w:val="003257BC"/>
    <w:rsid w:val="0032583B"/>
    <w:rsid w:val="0032592D"/>
    <w:rsid w:val="00326040"/>
    <w:rsid w:val="0032678B"/>
    <w:rsid w:val="00326E9B"/>
    <w:rsid w:val="00326EE9"/>
    <w:rsid w:val="003275E6"/>
    <w:rsid w:val="00327722"/>
    <w:rsid w:val="0032788C"/>
    <w:rsid w:val="00327936"/>
    <w:rsid w:val="00327B3F"/>
    <w:rsid w:val="00327E29"/>
    <w:rsid w:val="00330ABA"/>
    <w:rsid w:val="00331EAF"/>
    <w:rsid w:val="003327FE"/>
    <w:rsid w:val="003329B2"/>
    <w:rsid w:val="00333C95"/>
    <w:rsid w:val="00334004"/>
    <w:rsid w:val="003349CB"/>
    <w:rsid w:val="00335508"/>
    <w:rsid w:val="0033553F"/>
    <w:rsid w:val="00336D82"/>
    <w:rsid w:val="00337698"/>
    <w:rsid w:val="003408F4"/>
    <w:rsid w:val="00340A46"/>
    <w:rsid w:val="00342FF0"/>
    <w:rsid w:val="0034357C"/>
    <w:rsid w:val="0034360E"/>
    <w:rsid w:val="00343E64"/>
    <w:rsid w:val="00346AC1"/>
    <w:rsid w:val="0034792E"/>
    <w:rsid w:val="00347EE4"/>
    <w:rsid w:val="003516D1"/>
    <w:rsid w:val="0035188A"/>
    <w:rsid w:val="003519E5"/>
    <w:rsid w:val="00351B52"/>
    <w:rsid w:val="00351E6A"/>
    <w:rsid w:val="0035237C"/>
    <w:rsid w:val="00352B75"/>
    <w:rsid w:val="00355B5C"/>
    <w:rsid w:val="003574B6"/>
    <w:rsid w:val="00357962"/>
    <w:rsid w:val="0036050E"/>
    <w:rsid w:val="00360C0B"/>
    <w:rsid w:val="00362355"/>
    <w:rsid w:val="0036506F"/>
    <w:rsid w:val="00365191"/>
    <w:rsid w:val="0036626B"/>
    <w:rsid w:val="003666B7"/>
    <w:rsid w:val="00366A37"/>
    <w:rsid w:val="00367318"/>
    <w:rsid w:val="0036745A"/>
    <w:rsid w:val="003678B5"/>
    <w:rsid w:val="00367A43"/>
    <w:rsid w:val="00367BA3"/>
    <w:rsid w:val="00367D1E"/>
    <w:rsid w:val="00371599"/>
    <w:rsid w:val="00372A7D"/>
    <w:rsid w:val="00372E1E"/>
    <w:rsid w:val="00372E2E"/>
    <w:rsid w:val="0037325D"/>
    <w:rsid w:val="0037336A"/>
    <w:rsid w:val="003737BE"/>
    <w:rsid w:val="00374925"/>
    <w:rsid w:val="00375B26"/>
    <w:rsid w:val="00375E55"/>
    <w:rsid w:val="0037652B"/>
    <w:rsid w:val="0037666E"/>
    <w:rsid w:val="00376BD4"/>
    <w:rsid w:val="00376BED"/>
    <w:rsid w:val="00377D58"/>
    <w:rsid w:val="00380711"/>
    <w:rsid w:val="00380FFC"/>
    <w:rsid w:val="00381ACC"/>
    <w:rsid w:val="00382276"/>
    <w:rsid w:val="00382597"/>
    <w:rsid w:val="00382A1A"/>
    <w:rsid w:val="00382AEA"/>
    <w:rsid w:val="00382C11"/>
    <w:rsid w:val="00382CCA"/>
    <w:rsid w:val="00382E6F"/>
    <w:rsid w:val="00383986"/>
    <w:rsid w:val="00383EF8"/>
    <w:rsid w:val="0038493A"/>
    <w:rsid w:val="00384B95"/>
    <w:rsid w:val="0038522E"/>
    <w:rsid w:val="00385FAA"/>
    <w:rsid w:val="00386314"/>
    <w:rsid w:val="00386416"/>
    <w:rsid w:val="00386450"/>
    <w:rsid w:val="00387021"/>
    <w:rsid w:val="003903DA"/>
    <w:rsid w:val="0039085F"/>
    <w:rsid w:val="003911AB"/>
    <w:rsid w:val="00391426"/>
    <w:rsid w:val="00391C1C"/>
    <w:rsid w:val="00391E58"/>
    <w:rsid w:val="0039265D"/>
    <w:rsid w:val="00392A1A"/>
    <w:rsid w:val="00392A39"/>
    <w:rsid w:val="00392D4B"/>
    <w:rsid w:val="00393958"/>
    <w:rsid w:val="00394082"/>
    <w:rsid w:val="00394956"/>
    <w:rsid w:val="00394E26"/>
    <w:rsid w:val="00394F2E"/>
    <w:rsid w:val="00395508"/>
    <w:rsid w:val="003959AA"/>
    <w:rsid w:val="00395D66"/>
    <w:rsid w:val="003964C2"/>
    <w:rsid w:val="00396E11"/>
    <w:rsid w:val="00397442"/>
    <w:rsid w:val="00397596"/>
    <w:rsid w:val="0039761A"/>
    <w:rsid w:val="003A0BA7"/>
    <w:rsid w:val="003A1327"/>
    <w:rsid w:val="003A13FF"/>
    <w:rsid w:val="003A170C"/>
    <w:rsid w:val="003A1BC7"/>
    <w:rsid w:val="003A2E66"/>
    <w:rsid w:val="003A3FB8"/>
    <w:rsid w:val="003A4488"/>
    <w:rsid w:val="003A4C2D"/>
    <w:rsid w:val="003A5F56"/>
    <w:rsid w:val="003A62C5"/>
    <w:rsid w:val="003A63F6"/>
    <w:rsid w:val="003A7061"/>
    <w:rsid w:val="003A7A32"/>
    <w:rsid w:val="003B0020"/>
    <w:rsid w:val="003B0194"/>
    <w:rsid w:val="003B1DED"/>
    <w:rsid w:val="003B2308"/>
    <w:rsid w:val="003B2F49"/>
    <w:rsid w:val="003B32B4"/>
    <w:rsid w:val="003B3519"/>
    <w:rsid w:val="003B4550"/>
    <w:rsid w:val="003B4810"/>
    <w:rsid w:val="003B4DAB"/>
    <w:rsid w:val="003B5258"/>
    <w:rsid w:val="003B6370"/>
    <w:rsid w:val="003B643C"/>
    <w:rsid w:val="003B6E0D"/>
    <w:rsid w:val="003B7087"/>
    <w:rsid w:val="003B77B8"/>
    <w:rsid w:val="003B7AAC"/>
    <w:rsid w:val="003C0278"/>
    <w:rsid w:val="003C02F7"/>
    <w:rsid w:val="003C0BB7"/>
    <w:rsid w:val="003C0FB5"/>
    <w:rsid w:val="003C1039"/>
    <w:rsid w:val="003C1439"/>
    <w:rsid w:val="003C2BC3"/>
    <w:rsid w:val="003C3929"/>
    <w:rsid w:val="003C421A"/>
    <w:rsid w:val="003C4985"/>
    <w:rsid w:val="003C4B33"/>
    <w:rsid w:val="003C4C91"/>
    <w:rsid w:val="003C63A7"/>
    <w:rsid w:val="003C661A"/>
    <w:rsid w:val="003C724D"/>
    <w:rsid w:val="003C77D2"/>
    <w:rsid w:val="003D02D5"/>
    <w:rsid w:val="003D069C"/>
    <w:rsid w:val="003D0728"/>
    <w:rsid w:val="003D096E"/>
    <w:rsid w:val="003D1530"/>
    <w:rsid w:val="003D1BB6"/>
    <w:rsid w:val="003D2634"/>
    <w:rsid w:val="003D2EA7"/>
    <w:rsid w:val="003D381D"/>
    <w:rsid w:val="003D57E8"/>
    <w:rsid w:val="003D5B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4CA2"/>
    <w:rsid w:val="003E5002"/>
    <w:rsid w:val="003E53F7"/>
    <w:rsid w:val="003E5D14"/>
    <w:rsid w:val="003E61C8"/>
    <w:rsid w:val="003E628D"/>
    <w:rsid w:val="003E6E2F"/>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49A5"/>
    <w:rsid w:val="003F5071"/>
    <w:rsid w:val="003F666C"/>
    <w:rsid w:val="003F69CC"/>
    <w:rsid w:val="003F6AE3"/>
    <w:rsid w:val="003F6CF8"/>
    <w:rsid w:val="003F6F60"/>
    <w:rsid w:val="00400456"/>
    <w:rsid w:val="00400C4A"/>
    <w:rsid w:val="004012B3"/>
    <w:rsid w:val="00401835"/>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168"/>
    <w:rsid w:val="00414B6F"/>
    <w:rsid w:val="00414BEF"/>
    <w:rsid w:val="00414D91"/>
    <w:rsid w:val="00415035"/>
    <w:rsid w:val="0041569C"/>
    <w:rsid w:val="00415A9F"/>
    <w:rsid w:val="00416588"/>
    <w:rsid w:val="004169A3"/>
    <w:rsid w:val="00417701"/>
    <w:rsid w:val="00417781"/>
    <w:rsid w:val="00421057"/>
    <w:rsid w:val="00421107"/>
    <w:rsid w:val="00421176"/>
    <w:rsid w:val="004214EC"/>
    <w:rsid w:val="00421653"/>
    <w:rsid w:val="004217AD"/>
    <w:rsid w:val="004219BF"/>
    <w:rsid w:val="004221C6"/>
    <w:rsid w:val="00423CFD"/>
    <w:rsid w:val="00424410"/>
    <w:rsid w:val="00424C45"/>
    <w:rsid w:val="0042537F"/>
    <w:rsid w:val="004255D1"/>
    <w:rsid w:val="0042640E"/>
    <w:rsid w:val="004277ED"/>
    <w:rsid w:val="00427A34"/>
    <w:rsid w:val="004301D9"/>
    <w:rsid w:val="00430784"/>
    <w:rsid w:val="00430D20"/>
    <w:rsid w:val="004310AB"/>
    <w:rsid w:val="004319C2"/>
    <w:rsid w:val="00431F7A"/>
    <w:rsid w:val="004324F0"/>
    <w:rsid w:val="00432764"/>
    <w:rsid w:val="00433914"/>
    <w:rsid w:val="00433A11"/>
    <w:rsid w:val="0043509E"/>
    <w:rsid w:val="00435974"/>
    <w:rsid w:val="00435AF9"/>
    <w:rsid w:val="00435E86"/>
    <w:rsid w:val="00436ABB"/>
    <w:rsid w:val="00436FDA"/>
    <w:rsid w:val="0043784A"/>
    <w:rsid w:val="00437BF2"/>
    <w:rsid w:val="0044019E"/>
    <w:rsid w:val="0044039B"/>
    <w:rsid w:val="0044104E"/>
    <w:rsid w:val="00441A35"/>
    <w:rsid w:val="00441BEB"/>
    <w:rsid w:val="00441CB2"/>
    <w:rsid w:val="0044201A"/>
    <w:rsid w:val="00443217"/>
    <w:rsid w:val="00443676"/>
    <w:rsid w:val="004436DD"/>
    <w:rsid w:val="00443BA9"/>
    <w:rsid w:val="00445028"/>
    <w:rsid w:val="00445308"/>
    <w:rsid w:val="0044560C"/>
    <w:rsid w:val="004465DF"/>
    <w:rsid w:val="00447675"/>
    <w:rsid w:val="00451383"/>
    <w:rsid w:val="004521D3"/>
    <w:rsid w:val="0045290C"/>
    <w:rsid w:val="00452EFA"/>
    <w:rsid w:val="0045371D"/>
    <w:rsid w:val="0045408C"/>
    <w:rsid w:val="00454651"/>
    <w:rsid w:val="00455313"/>
    <w:rsid w:val="00455F92"/>
    <w:rsid w:val="00455FBB"/>
    <w:rsid w:val="00456FE8"/>
    <w:rsid w:val="00460A75"/>
    <w:rsid w:val="004623EA"/>
    <w:rsid w:val="00462966"/>
    <w:rsid w:val="00463575"/>
    <w:rsid w:val="004638E8"/>
    <w:rsid w:val="004656C9"/>
    <w:rsid w:val="00465DF9"/>
    <w:rsid w:val="0046613E"/>
    <w:rsid w:val="0046627B"/>
    <w:rsid w:val="00466FA5"/>
    <w:rsid w:val="0046708F"/>
    <w:rsid w:val="004676C5"/>
    <w:rsid w:val="00467867"/>
    <w:rsid w:val="00467FDF"/>
    <w:rsid w:val="0047003D"/>
    <w:rsid w:val="004704C2"/>
    <w:rsid w:val="00470505"/>
    <w:rsid w:val="00470783"/>
    <w:rsid w:val="00470CEB"/>
    <w:rsid w:val="0047114C"/>
    <w:rsid w:val="00471B2C"/>
    <w:rsid w:val="00471FF8"/>
    <w:rsid w:val="004723D0"/>
    <w:rsid w:val="00472470"/>
    <w:rsid w:val="00472BA0"/>
    <w:rsid w:val="00473D41"/>
    <w:rsid w:val="00474C65"/>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D8F"/>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0718"/>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47"/>
    <w:rsid w:val="004A6266"/>
    <w:rsid w:val="004A62AB"/>
    <w:rsid w:val="004A663C"/>
    <w:rsid w:val="004A6A32"/>
    <w:rsid w:val="004A6DFD"/>
    <w:rsid w:val="004A717B"/>
    <w:rsid w:val="004A7995"/>
    <w:rsid w:val="004A79D6"/>
    <w:rsid w:val="004A7DAF"/>
    <w:rsid w:val="004B03A3"/>
    <w:rsid w:val="004B0849"/>
    <w:rsid w:val="004B0868"/>
    <w:rsid w:val="004B250B"/>
    <w:rsid w:val="004B2DB1"/>
    <w:rsid w:val="004B309A"/>
    <w:rsid w:val="004B32D9"/>
    <w:rsid w:val="004B3A83"/>
    <w:rsid w:val="004B5AD2"/>
    <w:rsid w:val="004B6507"/>
    <w:rsid w:val="004B6C11"/>
    <w:rsid w:val="004B7343"/>
    <w:rsid w:val="004C0260"/>
    <w:rsid w:val="004C0607"/>
    <w:rsid w:val="004C0AE9"/>
    <w:rsid w:val="004C0B8D"/>
    <w:rsid w:val="004C0E72"/>
    <w:rsid w:val="004C114D"/>
    <w:rsid w:val="004C136C"/>
    <w:rsid w:val="004C147E"/>
    <w:rsid w:val="004C1552"/>
    <w:rsid w:val="004C178B"/>
    <w:rsid w:val="004C1856"/>
    <w:rsid w:val="004C230A"/>
    <w:rsid w:val="004C2680"/>
    <w:rsid w:val="004C273D"/>
    <w:rsid w:val="004C48EE"/>
    <w:rsid w:val="004C4E5E"/>
    <w:rsid w:val="004C4F9B"/>
    <w:rsid w:val="004C63A8"/>
    <w:rsid w:val="004C651B"/>
    <w:rsid w:val="004C671F"/>
    <w:rsid w:val="004C6F10"/>
    <w:rsid w:val="004C75CD"/>
    <w:rsid w:val="004C7841"/>
    <w:rsid w:val="004C7988"/>
    <w:rsid w:val="004C7B89"/>
    <w:rsid w:val="004D21DE"/>
    <w:rsid w:val="004D2A2D"/>
    <w:rsid w:val="004D3EAE"/>
    <w:rsid w:val="004D425E"/>
    <w:rsid w:val="004D4405"/>
    <w:rsid w:val="004D53AA"/>
    <w:rsid w:val="004D658A"/>
    <w:rsid w:val="004D6899"/>
    <w:rsid w:val="004D68B1"/>
    <w:rsid w:val="004D77F5"/>
    <w:rsid w:val="004D7AD2"/>
    <w:rsid w:val="004D7C64"/>
    <w:rsid w:val="004E07AF"/>
    <w:rsid w:val="004E0920"/>
    <w:rsid w:val="004E1BD4"/>
    <w:rsid w:val="004E1E88"/>
    <w:rsid w:val="004E2D44"/>
    <w:rsid w:val="004E3C4B"/>
    <w:rsid w:val="004E40B3"/>
    <w:rsid w:val="004E4E98"/>
    <w:rsid w:val="004E751C"/>
    <w:rsid w:val="004E7E0E"/>
    <w:rsid w:val="004F2041"/>
    <w:rsid w:val="004F268F"/>
    <w:rsid w:val="004F269B"/>
    <w:rsid w:val="004F2868"/>
    <w:rsid w:val="004F34CA"/>
    <w:rsid w:val="004F363F"/>
    <w:rsid w:val="004F3644"/>
    <w:rsid w:val="004F399F"/>
    <w:rsid w:val="004F3F4E"/>
    <w:rsid w:val="004F4D22"/>
    <w:rsid w:val="004F5A68"/>
    <w:rsid w:val="004F61B0"/>
    <w:rsid w:val="004F7322"/>
    <w:rsid w:val="004F7802"/>
    <w:rsid w:val="004F7894"/>
    <w:rsid w:val="005006E2"/>
    <w:rsid w:val="0050078A"/>
    <w:rsid w:val="00500C86"/>
    <w:rsid w:val="00500FBE"/>
    <w:rsid w:val="0050146B"/>
    <w:rsid w:val="00501905"/>
    <w:rsid w:val="0050196F"/>
    <w:rsid w:val="00501BBF"/>
    <w:rsid w:val="00501F5D"/>
    <w:rsid w:val="00501FDA"/>
    <w:rsid w:val="005027B7"/>
    <w:rsid w:val="005033E2"/>
    <w:rsid w:val="00503B27"/>
    <w:rsid w:val="00503BBA"/>
    <w:rsid w:val="00503DCA"/>
    <w:rsid w:val="005053E7"/>
    <w:rsid w:val="00505B05"/>
    <w:rsid w:val="0050612D"/>
    <w:rsid w:val="0050629A"/>
    <w:rsid w:val="00506E8F"/>
    <w:rsid w:val="005070DB"/>
    <w:rsid w:val="00507187"/>
    <w:rsid w:val="005072DF"/>
    <w:rsid w:val="00507CC4"/>
    <w:rsid w:val="00507D73"/>
    <w:rsid w:val="00510DD2"/>
    <w:rsid w:val="00510F21"/>
    <w:rsid w:val="005116B8"/>
    <w:rsid w:val="00511C8E"/>
    <w:rsid w:val="00513FA0"/>
    <w:rsid w:val="005141FC"/>
    <w:rsid w:val="00514241"/>
    <w:rsid w:val="005144CB"/>
    <w:rsid w:val="00514C80"/>
    <w:rsid w:val="005150D2"/>
    <w:rsid w:val="0051531D"/>
    <w:rsid w:val="0051544C"/>
    <w:rsid w:val="00515EB3"/>
    <w:rsid w:val="00515FFC"/>
    <w:rsid w:val="00516F9B"/>
    <w:rsid w:val="005176DF"/>
    <w:rsid w:val="00517FDA"/>
    <w:rsid w:val="005206D5"/>
    <w:rsid w:val="005208FB"/>
    <w:rsid w:val="005211AB"/>
    <w:rsid w:val="005213FC"/>
    <w:rsid w:val="00521ACD"/>
    <w:rsid w:val="00522899"/>
    <w:rsid w:val="0052312D"/>
    <w:rsid w:val="005238E9"/>
    <w:rsid w:val="00523D30"/>
    <w:rsid w:val="00523E34"/>
    <w:rsid w:val="00525095"/>
    <w:rsid w:val="0052512E"/>
    <w:rsid w:val="005254C7"/>
    <w:rsid w:val="00525F4C"/>
    <w:rsid w:val="00525F85"/>
    <w:rsid w:val="00526534"/>
    <w:rsid w:val="0052771D"/>
    <w:rsid w:val="00527A63"/>
    <w:rsid w:val="00527C83"/>
    <w:rsid w:val="0053231C"/>
    <w:rsid w:val="00532AA1"/>
    <w:rsid w:val="005335CB"/>
    <w:rsid w:val="005335F6"/>
    <w:rsid w:val="00533F45"/>
    <w:rsid w:val="005343AB"/>
    <w:rsid w:val="005349FE"/>
    <w:rsid w:val="00534A2D"/>
    <w:rsid w:val="00534EAD"/>
    <w:rsid w:val="00535207"/>
    <w:rsid w:val="005368B4"/>
    <w:rsid w:val="00536B6D"/>
    <w:rsid w:val="00537386"/>
    <w:rsid w:val="005375B6"/>
    <w:rsid w:val="00537723"/>
    <w:rsid w:val="00537927"/>
    <w:rsid w:val="00537950"/>
    <w:rsid w:val="005400AA"/>
    <w:rsid w:val="00540183"/>
    <w:rsid w:val="005401AB"/>
    <w:rsid w:val="00540346"/>
    <w:rsid w:val="00540E2D"/>
    <w:rsid w:val="0054251F"/>
    <w:rsid w:val="00544BC8"/>
    <w:rsid w:val="0054519E"/>
    <w:rsid w:val="005451D2"/>
    <w:rsid w:val="0054531E"/>
    <w:rsid w:val="0054544C"/>
    <w:rsid w:val="00545A1C"/>
    <w:rsid w:val="00545C0F"/>
    <w:rsid w:val="00546A98"/>
    <w:rsid w:val="0054719A"/>
    <w:rsid w:val="00547C27"/>
    <w:rsid w:val="00547CDF"/>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57A31"/>
    <w:rsid w:val="00560097"/>
    <w:rsid w:val="0056015F"/>
    <w:rsid w:val="005607A4"/>
    <w:rsid w:val="00560C3C"/>
    <w:rsid w:val="0056285C"/>
    <w:rsid w:val="00563687"/>
    <w:rsid w:val="00563D36"/>
    <w:rsid w:val="00563FB6"/>
    <w:rsid w:val="00565072"/>
    <w:rsid w:val="0056585B"/>
    <w:rsid w:val="00565D7B"/>
    <w:rsid w:val="00566EDC"/>
    <w:rsid w:val="00567AAE"/>
    <w:rsid w:val="00567DDB"/>
    <w:rsid w:val="00570249"/>
    <w:rsid w:val="005704D0"/>
    <w:rsid w:val="00570C1F"/>
    <w:rsid w:val="0057108A"/>
    <w:rsid w:val="00571420"/>
    <w:rsid w:val="005716AF"/>
    <w:rsid w:val="00572227"/>
    <w:rsid w:val="00573AC2"/>
    <w:rsid w:val="00573DF0"/>
    <w:rsid w:val="00573E2B"/>
    <w:rsid w:val="0057421F"/>
    <w:rsid w:val="005745C0"/>
    <w:rsid w:val="005746CE"/>
    <w:rsid w:val="00575CBF"/>
    <w:rsid w:val="00575E25"/>
    <w:rsid w:val="00576150"/>
    <w:rsid w:val="00577915"/>
    <w:rsid w:val="0057791F"/>
    <w:rsid w:val="00577AA2"/>
    <w:rsid w:val="00577B03"/>
    <w:rsid w:val="00580585"/>
    <w:rsid w:val="0058067A"/>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BB"/>
    <w:rsid w:val="005902E4"/>
    <w:rsid w:val="00590CEE"/>
    <w:rsid w:val="0059198D"/>
    <w:rsid w:val="00591CC5"/>
    <w:rsid w:val="00591E62"/>
    <w:rsid w:val="00591F60"/>
    <w:rsid w:val="00592DCF"/>
    <w:rsid w:val="00593104"/>
    <w:rsid w:val="005933FF"/>
    <w:rsid w:val="00594130"/>
    <w:rsid w:val="00594794"/>
    <w:rsid w:val="00594B9F"/>
    <w:rsid w:val="005969C8"/>
    <w:rsid w:val="00596B4E"/>
    <w:rsid w:val="00596FF9"/>
    <w:rsid w:val="0059771B"/>
    <w:rsid w:val="0059793D"/>
    <w:rsid w:val="00597A82"/>
    <w:rsid w:val="00597B46"/>
    <w:rsid w:val="005A1049"/>
    <w:rsid w:val="005A152C"/>
    <w:rsid w:val="005A29B3"/>
    <w:rsid w:val="005A2F01"/>
    <w:rsid w:val="005A37C6"/>
    <w:rsid w:val="005A3C2D"/>
    <w:rsid w:val="005A4600"/>
    <w:rsid w:val="005A4E59"/>
    <w:rsid w:val="005A6891"/>
    <w:rsid w:val="005A68FF"/>
    <w:rsid w:val="005A6EFF"/>
    <w:rsid w:val="005A7475"/>
    <w:rsid w:val="005A759A"/>
    <w:rsid w:val="005A75F1"/>
    <w:rsid w:val="005B022A"/>
    <w:rsid w:val="005B0987"/>
    <w:rsid w:val="005B1C84"/>
    <w:rsid w:val="005B2177"/>
    <w:rsid w:val="005B39E2"/>
    <w:rsid w:val="005B3D19"/>
    <w:rsid w:val="005B3F97"/>
    <w:rsid w:val="005B4441"/>
    <w:rsid w:val="005B5569"/>
    <w:rsid w:val="005B6E41"/>
    <w:rsid w:val="005C0083"/>
    <w:rsid w:val="005C04DB"/>
    <w:rsid w:val="005C0CDA"/>
    <w:rsid w:val="005C16FD"/>
    <w:rsid w:val="005C21C7"/>
    <w:rsid w:val="005C22B9"/>
    <w:rsid w:val="005C37EB"/>
    <w:rsid w:val="005C3995"/>
    <w:rsid w:val="005C3996"/>
    <w:rsid w:val="005C39A6"/>
    <w:rsid w:val="005C4276"/>
    <w:rsid w:val="005C45CB"/>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229"/>
    <w:rsid w:val="005D2208"/>
    <w:rsid w:val="005D2619"/>
    <w:rsid w:val="005D2B05"/>
    <w:rsid w:val="005D2F87"/>
    <w:rsid w:val="005D3156"/>
    <w:rsid w:val="005D331D"/>
    <w:rsid w:val="005D3CFE"/>
    <w:rsid w:val="005D3DDF"/>
    <w:rsid w:val="005D4072"/>
    <w:rsid w:val="005D4CC4"/>
    <w:rsid w:val="005D4F18"/>
    <w:rsid w:val="005D5719"/>
    <w:rsid w:val="005D7168"/>
    <w:rsid w:val="005E023C"/>
    <w:rsid w:val="005E05CD"/>
    <w:rsid w:val="005E0E41"/>
    <w:rsid w:val="005E0E55"/>
    <w:rsid w:val="005E249C"/>
    <w:rsid w:val="005E28F0"/>
    <w:rsid w:val="005E2A5C"/>
    <w:rsid w:val="005E2D88"/>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4CE"/>
    <w:rsid w:val="005E6AA5"/>
    <w:rsid w:val="005E79CF"/>
    <w:rsid w:val="005E7B63"/>
    <w:rsid w:val="005E7C51"/>
    <w:rsid w:val="005F0358"/>
    <w:rsid w:val="005F0EBB"/>
    <w:rsid w:val="005F111D"/>
    <w:rsid w:val="005F15E5"/>
    <w:rsid w:val="005F1C95"/>
    <w:rsid w:val="005F1FA1"/>
    <w:rsid w:val="005F2BEE"/>
    <w:rsid w:val="005F43E7"/>
    <w:rsid w:val="005F466E"/>
    <w:rsid w:val="005F5231"/>
    <w:rsid w:val="005F5320"/>
    <w:rsid w:val="005F5C82"/>
    <w:rsid w:val="005F5F75"/>
    <w:rsid w:val="005F6E1E"/>
    <w:rsid w:val="005F6E45"/>
    <w:rsid w:val="00600172"/>
    <w:rsid w:val="0060068B"/>
    <w:rsid w:val="00600ED0"/>
    <w:rsid w:val="00601068"/>
    <w:rsid w:val="006013E0"/>
    <w:rsid w:val="00602172"/>
    <w:rsid w:val="006025D9"/>
    <w:rsid w:val="00602B8F"/>
    <w:rsid w:val="00603019"/>
    <w:rsid w:val="00603072"/>
    <w:rsid w:val="00603453"/>
    <w:rsid w:val="00603B75"/>
    <w:rsid w:val="00603BB9"/>
    <w:rsid w:val="00604926"/>
    <w:rsid w:val="006055E6"/>
    <w:rsid w:val="0060571B"/>
    <w:rsid w:val="00605C1C"/>
    <w:rsid w:val="0060644B"/>
    <w:rsid w:val="0060649F"/>
    <w:rsid w:val="00606918"/>
    <w:rsid w:val="00607237"/>
    <w:rsid w:val="00607252"/>
    <w:rsid w:val="006074DC"/>
    <w:rsid w:val="006109C6"/>
    <w:rsid w:val="00610CA5"/>
    <w:rsid w:val="0061158F"/>
    <w:rsid w:val="00611871"/>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52A"/>
    <w:rsid w:val="0061762E"/>
    <w:rsid w:val="006178D6"/>
    <w:rsid w:val="00617B0E"/>
    <w:rsid w:val="00617B69"/>
    <w:rsid w:val="00617C21"/>
    <w:rsid w:val="0062028B"/>
    <w:rsid w:val="006204A5"/>
    <w:rsid w:val="00620F17"/>
    <w:rsid w:val="006226E1"/>
    <w:rsid w:val="00624236"/>
    <w:rsid w:val="006243B4"/>
    <w:rsid w:val="0062459B"/>
    <w:rsid w:val="006248A6"/>
    <w:rsid w:val="0062573D"/>
    <w:rsid w:val="00625751"/>
    <w:rsid w:val="00626CC0"/>
    <w:rsid w:val="00626CDF"/>
    <w:rsid w:val="0062739F"/>
    <w:rsid w:val="00627421"/>
    <w:rsid w:val="00627425"/>
    <w:rsid w:val="006278EE"/>
    <w:rsid w:val="00630C3B"/>
    <w:rsid w:val="006312A6"/>
    <w:rsid w:val="006313DB"/>
    <w:rsid w:val="0063149E"/>
    <w:rsid w:val="006322F0"/>
    <w:rsid w:val="00632720"/>
    <w:rsid w:val="0063294D"/>
    <w:rsid w:val="0063375F"/>
    <w:rsid w:val="006344C9"/>
    <w:rsid w:val="00634F25"/>
    <w:rsid w:val="00635064"/>
    <w:rsid w:val="0063682E"/>
    <w:rsid w:val="00636EC4"/>
    <w:rsid w:val="00637151"/>
    <w:rsid w:val="006376A7"/>
    <w:rsid w:val="00637945"/>
    <w:rsid w:val="00637F73"/>
    <w:rsid w:val="00637FF0"/>
    <w:rsid w:val="006401E0"/>
    <w:rsid w:val="00640358"/>
    <w:rsid w:val="006404FF"/>
    <w:rsid w:val="006407E5"/>
    <w:rsid w:val="006410C9"/>
    <w:rsid w:val="0064126D"/>
    <w:rsid w:val="006416A8"/>
    <w:rsid w:val="00641A36"/>
    <w:rsid w:val="006420EB"/>
    <w:rsid w:val="006423E1"/>
    <w:rsid w:val="00643359"/>
    <w:rsid w:val="00643EA8"/>
    <w:rsid w:val="00644010"/>
    <w:rsid w:val="006450F0"/>
    <w:rsid w:val="0064547A"/>
    <w:rsid w:val="00645788"/>
    <w:rsid w:val="0064580C"/>
    <w:rsid w:val="00645951"/>
    <w:rsid w:val="00645BE7"/>
    <w:rsid w:val="006461E0"/>
    <w:rsid w:val="00647ED7"/>
    <w:rsid w:val="006501E0"/>
    <w:rsid w:val="006505A4"/>
    <w:rsid w:val="006509B6"/>
    <w:rsid w:val="00651881"/>
    <w:rsid w:val="00651A3F"/>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991"/>
    <w:rsid w:val="00663A4E"/>
    <w:rsid w:val="00664CD3"/>
    <w:rsid w:val="00664E34"/>
    <w:rsid w:val="00665910"/>
    <w:rsid w:val="00665D37"/>
    <w:rsid w:val="00665FDC"/>
    <w:rsid w:val="006667DA"/>
    <w:rsid w:val="00666869"/>
    <w:rsid w:val="006675B9"/>
    <w:rsid w:val="006703EC"/>
    <w:rsid w:val="00670570"/>
    <w:rsid w:val="006707C2"/>
    <w:rsid w:val="006711A3"/>
    <w:rsid w:val="006717F4"/>
    <w:rsid w:val="00672530"/>
    <w:rsid w:val="0067265C"/>
    <w:rsid w:val="0067290C"/>
    <w:rsid w:val="006736E0"/>
    <w:rsid w:val="006738A7"/>
    <w:rsid w:val="00673D5B"/>
    <w:rsid w:val="00673FD4"/>
    <w:rsid w:val="00675963"/>
    <w:rsid w:val="00675DB1"/>
    <w:rsid w:val="00675EA3"/>
    <w:rsid w:val="0067607D"/>
    <w:rsid w:val="006762A9"/>
    <w:rsid w:val="00676333"/>
    <w:rsid w:val="0067649C"/>
    <w:rsid w:val="00676648"/>
    <w:rsid w:val="00676719"/>
    <w:rsid w:val="00677764"/>
    <w:rsid w:val="00680281"/>
    <w:rsid w:val="006803D1"/>
    <w:rsid w:val="00680548"/>
    <w:rsid w:val="00680852"/>
    <w:rsid w:val="0068129F"/>
    <w:rsid w:val="0068161D"/>
    <w:rsid w:val="0068254F"/>
    <w:rsid w:val="0068289E"/>
    <w:rsid w:val="00682E4B"/>
    <w:rsid w:val="00683043"/>
    <w:rsid w:val="006830AD"/>
    <w:rsid w:val="00684AB1"/>
    <w:rsid w:val="006857BA"/>
    <w:rsid w:val="00686079"/>
    <w:rsid w:val="00686510"/>
    <w:rsid w:val="00686671"/>
    <w:rsid w:val="006869ED"/>
    <w:rsid w:val="00690FA0"/>
    <w:rsid w:val="00690FBE"/>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057"/>
    <w:rsid w:val="006A0B35"/>
    <w:rsid w:val="006A0FAC"/>
    <w:rsid w:val="006A12E3"/>
    <w:rsid w:val="006A1B63"/>
    <w:rsid w:val="006A21DB"/>
    <w:rsid w:val="006A2EFE"/>
    <w:rsid w:val="006A3C50"/>
    <w:rsid w:val="006A3D39"/>
    <w:rsid w:val="006A44D6"/>
    <w:rsid w:val="006A7060"/>
    <w:rsid w:val="006A72E9"/>
    <w:rsid w:val="006A7CCE"/>
    <w:rsid w:val="006B0917"/>
    <w:rsid w:val="006B0998"/>
    <w:rsid w:val="006B1514"/>
    <w:rsid w:val="006B287B"/>
    <w:rsid w:val="006B2926"/>
    <w:rsid w:val="006B2D11"/>
    <w:rsid w:val="006B7DC1"/>
    <w:rsid w:val="006C032D"/>
    <w:rsid w:val="006C05F5"/>
    <w:rsid w:val="006C0D1A"/>
    <w:rsid w:val="006C1B61"/>
    <w:rsid w:val="006C3049"/>
    <w:rsid w:val="006C309F"/>
    <w:rsid w:val="006C39A7"/>
    <w:rsid w:val="006C47EE"/>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65"/>
    <w:rsid w:val="006D1BB9"/>
    <w:rsid w:val="006D1BD2"/>
    <w:rsid w:val="006D1CB2"/>
    <w:rsid w:val="006D255A"/>
    <w:rsid w:val="006D27B4"/>
    <w:rsid w:val="006D32A6"/>
    <w:rsid w:val="006D35F0"/>
    <w:rsid w:val="006D399C"/>
    <w:rsid w:val="006D4409"/>
    <w:rsid w:val="006D4500"/>
    <w:rsid w:val="006D46F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64E"/>
    <w:rsid w:val="006E471D"/>
    <w:rsid w:val="006E488D"/>
    <w:rsid w:val="006E4DE3"/>
    <w:rsid w:val="006E55C3"/>
    <w:rsid w:val="006E5A2B"/>
    <w:rsid w:val="006E651D"/>
    <w:rsid w:val="006F000B"/>
    <w:rsid w:val="006F097F"/>
    <w:rsid w:val="006F0FDA"/>
    <w:rsid w:val="006F132E"/>
    <w:rsid w:val="006F38CF"/>
    <w:rsid w:val="006F39AA"/>
    <w:rsid w:val="006F39AE"/>
    <w:rsid w:val="006F420E"/>
    <w:rsid w:val="006F42AE"/>
    <w:rsid w:val="006F5128"/>
    <w:rsid w:val="006F5AD3"/>
    <w:rsid w:val="006F65D6"/>
    <w:rsid w:val="006F6940"/>
    <w:rsid w:val="006F7CFD"/>
    <w:rsid w:val="007014E2"/>
    <w:rsid w:val="00701BBB"/>
    <w:rsid w:val="00701D71"/>
    <w:rsid w:val="00703AD8"/>
    <w:rsid w:val="00703EE7"/>
    <w:rsid w:val="00704819"/>
    <w:rsid w:val="0070510C"/>
    <w:rsid w:val="007051FC"/>
    <w:rsid w:val="00705844"/>
    <w:rsid w:val="00705C38"/>
    <w:rsid w:val="00705C76"/>
    <w:rsid w:val="00705E3C"/>
    <w:rsid w:val="00706316"/>
    <w:rsid w:val="0070636B"/>
    <w:rsid w:val="00706545"/>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10E"/>
    <w:rsid w:val="0071572C"/>
    <w:rsid w:val="00715746"/>
    <w:rsid w:val="00715A5B"/>
    <w:rsid w:val="0071640F"/>
    <w:rsid w:val="007174FC"/>
    <w:rsid w:val="0071783B"/>
    <w:rsid w:val="00717F8C"/>
    <w:rsid w:val="0072085C"/>
    <w:rsid w:val="00720D96"/>
    <w:rsid w:val="0072128B"/>
    <w:rsid w:val="0072169C"/>
    <w:rsid w:val="00721928"/>
    <w:rsid w:val="00722BAC"/>
    <w:rsid w:val="0072319E"/>
    <w:rsid w:val="00723C83"/>
    <w:rsid w:val="0072471D"/>
    <w:rsid w:val="00724A15"/>
    <w:rsid w:val="00725192"/>
    <w:rsid w:val="007255DD"/>
    <w:rsid w:val="007257CB"/>
    <w:rsid w:val="00725871"/>
    <w:rsid w:val="0072609A"/>
    <w:rsid w:val="00726C28"/>
    <w:rsid w:val="0072704C"/>
    <w:rsid w:val="007272A9"/>
    <w:rsid w:val="00730F80"/>
    <w:rsid w:val="0073102C"/>
    <w:rsid w:val="00731616"/>
    <w:rsid w:val="00731D52"/>
    <w:rsid w:val="00732472"/>
    <w:rsid w:val="00732763"/>
    <w:rsid w:val="00732A4A"/>
    <w:rsid w:val="0073332B"/>
    <w:rsid w:val="0073337E"/>
    <w:rsid w:val="00733517"/>
    <w:rsid w:val="00733930"/>
    <w:rsid w:val="00734046"/>
    <w:rsid w:val="00736FF6"/>
    <w:rsid w:val="007370D5"/>
    <w:rsid w:val="0073713A"/>
    <w:rsid w:val="0073714B"/>
    <w:rsid w:val="007400DB"/>
    <w:rsid w:val="00740487"/>
    <w:rsid w:val="00740A7A"/>
    <w:rsid w:val="00741186"/>
    <w:rsid w:val="00741223"/>
    <w:rsid w:val="007414B5"/>
    <w:rsid w:val="0074165F"/>
    <w:rsid w:val="00741FF7"/>
    <w:rsid w:val="00742262"/>
    <w:rsid w:val="007424A2"/>
    <w:rsid w:val="007425BC"/>
    <w:rsid w:val="00742993"/>
    <w:rsid w:val="00744F44"/>
    <w:rsid w:val="0074568D"/>
    <w:rsid w:val="00746350"/>
    <w:rsid w:val="00746354"/>
    <w:rsid w:val="00750C5F"/>
    <w:rsid w:val="00751418"/>
    <w:rsid w:val="007518C7"/>
    <w:rsid w:val="00751DA0"/>
    <w:rsid w:val="00751EB1"/>
    <w:rsid w:val="00752920"/>
    <w:rsid w:val="007529F2"/>
    <w:rsid w:val="00752A75"/>
    <w:rsid w:val="00752CBF"/>
    <w:rsid w:val="00752E1F"/>
    <w:rsid w:val="00753695"/>
    <w:rsid w:val="0075376C"/>
    <w:rsid w:val="00753A12"/>
    <w:rsid w:val="0075405B"/>
    <w:rsid w:val="0075490F"/>
    <w:rsid w:val="00754E86"/>
    <w:rsid w:val="00755964"/>
    <w:rsid w:val="00756464"/>
    <w:rsid w:val="00757201"/>
    <w:rsid w:val="00761D2B"/>
    <w:rsid w:val="00762396"/>
    <w:rsid w:val="0076253D"/>
    <w:rsid w:val="00762891"/>
    <w:rsid w:val="00763D3E"/>
    <w:rsid w:val="00764591"/>
    <w:rsid w:val="007656F7"/>
    <w:rsid w:val="00766AC1"/>
    <w:rsid w:val="00766C0D"/>
    <w:rsid w:val="00767B6F"/>
    <w:rsid w:val="00767BF7"/>
    <w:rsid w:val="00770F70"/>
    <w:rsid w:val="00771039"/>
    <w:rsid w:val="007710FF"/>
    <w:rsid w:val="007711BE"/>
    <w:rsid w:val="007721AF"/>
    <w:rsid w:val="00772A78"/>
    <w:rsid w:val="00772BB9"/>
    <w:rsid w:val="00772EF3"/>
    <w:rsid w:val="0077304B"/>
    <w:rsid w:val="007732E0"/>
    <w:rsid w:val="00773609"/>
    <w:rsid w:val="00773C76"/>
    <w:rsid w:val="00773D56"/>
    <w:rsid w:val="007743E3"/>
    <w:rsid w:val="0077441B"/>
    <w:rsid w:val="00775CF0"/>
    <w:rsid w:val="00775D36"/>
    <w:rsid w:val="00775D6C"/>
    <w:rsid w:val="00776431"/>
    <w:rsid w:val="007766FF"/>
    <w:rsid w:val="00776FEA"/>
    <w:rsid w:val="0077784A"/>
    <w:rsid w:val="00777B8E"/>
    <w:rsid w:val="007800FE"/>
    <w:rsid w:val="00781646"/>
    <w:rsid w:val="007825DF"/>
    <w:rsid w:val="0078273D"/>
    <w:rsid w:val="007831B0"/>
    <w:rsid w:val="00783348"/>
    <w:rsid w:val="007836DF"/>
    <w:rsid w:val="007840F7"/>
    <w:rsid w:val="00784752"/>
    <w:rsid w:val="007847DC"/>
    <w:rsid w:val="0078518C"/>
    <w:rsid w:val="007854CF"/>
    <w:rsid w:val="00786591"/>
    <w:rsid w:val="00787390"/>
    <w:rsid w:val="00787457"/>
    <w:rsid w:val="007875B2"/>
    <w:rsid w:val="00787AD7"/>
    <w:rsid w:val="00790106"/>
    <w:rsid w:val="00790F58"/>
    <w:rsid w:val="00791D8F"/>
    <w:rsid w:val="007921CA"/>
    <w:rsid w:val="00792D0D"/>
    <w:rsid w:val="00793702"/>
    <w:rsid w:val="0079435B"/>
    <w:rsid w:val="007945A5"/>
    <w:rsid w:val="0079460D"/>
    <w:rsid w:val="0079469F"/>
    <w:rsid w:val="007949FF"/>
    <w:rsid w:val="00794A78"/>
    <w:rsid w:val="007951CE"/>
    <w:rsid w:val="00795711"/>
    <w:rsid w:val="007961C8"/>
    <w:rsid w:val="007968D6"/>
    <w:rsid w:val="00796F94"/>
    <w:rsid w:val="0079754A"/>
    <w:rsid w:val="00797C55"/>
    <w:rsid w:val="007A013F"/>
    <w:rsid w:val="007A0F4D"/>
    <w:rsid w:val="007A1208"/>
    <w:rsid w:val="007A14B0"/>
    <w:rsid w:val="007A1832"/>
    <w:rsid w:val="007A18A5"/>
    <w:rsid w:val="007A2C0D"/>
    <w:rsid w:val="007A2FBC"/>
    <w:rsid w:val="007A334B"/>
    <w:rsid w:val="007A3E2D"/>
    <w:rsid w:val="007A3F0B"/>
    <w:rsid w:val="007A443E"/>
    <w:rsid w:val="007A44A0"/>
    <w:rsid w:val="007A4D8A"/>
    <w:rsid w:val="007A544F"/>
    <w:rsid w:val="007A58DF"/>
    <w:rsid w:val="007A5C28"/>
    <w:rsid w:val="007A6026"/>
    <w:rsid w:val="007A6AD5"/>
    <w:rsid w:val="007A72C0"/>
    <w:rsid w:val="007A798B"/>
    <w:rsid w:val="007A7F62"/>
    <w:rsid w:val="007B043E"/>
    <w:rsid w:val="007B05E1"/>
    <w:rsid w:val="007B0CD0"/>
    <w:rsid w:val="007B10C8"/>
    <w:rsid w:val="007B260E"/>
    <w:rsid w:val="007B323B"/>
    <w:rsid w:val="007B3759"/>
    <w:rsid w:val="007B6178"/>
    <w:rsid w:val="007B679D"/>
    <w:rsid w:val="007B68E4"/>
    <w:rsid w:val="007B6B1F"/>
    <w:rsid w:val="007B75EA"/>
    <w:rsid w:val="007B7840"/>
    <w:rsid w:val="007C0182"/>
    <w:rsid w:val="007C1502"/>
    <w:rsid w:val="007C1B39"/>
    <w:rsid w:val="007C200F"/>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3579"/>
    <w:rsid w:val="007D36BE"/>
    <w:rsid w:val="007D421D"/>
    <w:rsid w:val="007D44B6"/>
    <w:rsid w:val="007D46BF"/>
    <w:rsid w:val="007D474D"/>
    <w:rsid w:val="007D48CA"/>
    <w:rsid w:val="007D51E1"/>
    <w:rsid w:val="007D573E"/>
    <w:rsid w:val="007D5ABC"/>
    <w:rsid w:val="007D660E"/>
    <w:rsid w:val="007D6C4C"/>
    <w:rsid w:val="007D7442"/>
    <w:rsid w:val="007E0248"/>
    <w:rsid w:val="007E030D"/>
    <w:rsid w:val="007E045E"/>
    <w:rsid w:val="007E06F7"/>
    <w:rsid w:val="007E1DF7"/>
    <w:rsid w:val="007E22F1"/>
    <w:rsid w:val="007E23B3"/>
    <w:rsid w:val="007E28FF"/>
    <w:rsid w:val="007E3CC7"/>
    <w:rsid w:val="007E3F9A"/>
    <w:rsid w:val="007E46B9"/>
    <w:rsid w:val="007E48A0"/>
    <w:rsid w:val="007E6A5B"/>
    <w:rsid w:val="007E6CA5"/>
    <w:rsid w:val="007F00E1"/>
    <w:rsid w:val="007F074D"/>
    <w:rsid w:val="007F0791"/>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124"/>
    <w:rsid w:val="00802CB9"/>
    <w:rsid w:val="00802E53"/>
    <w:rsid w:val="00803141"/>
    <w:rsid w:val="008032F7"/>
    <w:rsid w:val="00803302"/>
    <w:rsid w:val="00803381"/>
    <w:rsid w:val="00804A6E"/>
    <w:rsid w:val="00805688"/>
    <w:rsid w:val="00805B7F"/>
    <w:rsid w:val="0080626A"/>
    <w:rsid w:val="008062DA"/>
    <w:rsid w:val="00807772"/>
    <w:rsid w:val="008079F1"/>
    <w:rsid w:val="00807A82"/>
    <w:rsid w:val="008110DA"/>
    <w:rsid w:val="0081169A"/>
    <w:rsid w:val="008117E7"/>
    <w:rsid w:val="00812852"/>
    <w:rsid w:val="008138BF"/>
    <w:rsid w:val="00813D29"/>
    <w:rsid w:val="00813EE9"/>
    <w:rsid w:val="008143B6"/>
    <w:rsid w:val="008143E4"/>
    <w:rsid w:val="008149EE"/>
    <w:rsid w:val="00814E27"/>
    <w:rsid w:val="00815273"/>
    <w:rsid w:val="008153D9"/>
    <w:rsid w:val="008155B6"/>
    <w:rsid w:val="008156BA"/>
    <w:rsid w:val="008157CB"/>
    <w:rsid w:val="00815B1F"/>
    <w:rsid w:val="00815BC9"/>
    <w:rsid w:val="00815CE3"/>
    <w:rsid w:val="00816DD3"/>
    <w:rsid w:val="00816EB5"/>
    <w:rsid w:val="00816ECD"/>
    <w:rsid w:val="00820461"/>
    <w:rsid w:val="00820D82"/>
    <w:rsid w:val="0082176B"/>
    <w:rsid w:val="00821853"/>
    <w:rsid w:val="008222E4"/>
    <w:rsid w:val="00822A7C"/>
    <w:rsid w:val="008239D4"/>
    <w:rsid w:val="00823D07"/>
    <w:rsid w:val="00823FBD"/>
    <w:rsid w:val="008242F5"/>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F8B"/>
    <w:rsid w:val="0083643F"/>
    <w:rsid w:val="008367EE"/>
    <w:rsid w:val="00836FB9"/>
    <w:rsid w:val="0083743C"/>
    <w:rsid w:val="008378E8"/>
    <w:rsid w:val="00840B65"/>
    <w:rsid w:val="008410B0"/>
    <w:rsid w:val="00841389"/>
    <w:rsid w:val="008414BD"/>
    <w:rsid w:val="0084205F"/>
    <w:rsid w:val="008423CE"/>
    <w:rsid w:val="0084241C"/>
    <w:rsid w:val="0084259B"/>
    <w:rsid w:val="008434BD"/>
    <w:rsid w:val="0084364E"/>
    <w:rsid w:val="008436F0"/>
    <w:rsid w:val="00843C2A"/>
    <w:rsid w:val="00843F2B"/>
    <w:rsid w:val="008443BD"/>
    <w:rsid w:val="00845783"/>
    <w:rsid w:val="00845801"/>
    <w:rsid w:val="00845A7E"/>
    <w:rsid w:val="00845D3A"/>
    <w:rsid w:val="00846D6D"/>
    <w:rsid w:val="00846D88"/>
    <w:rsid w:val="008470BC"/>
    <w:rsid w:val="00850C4A"/>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786"/>
    <w:rsid w:val="00863E7C"/>
    <w:rsid w:val="00863EA2"/>
    <w:rsid w:val="00865232"/>
    <w:rsid w:val="00865512"/>
    <w:rsid w:val="0086626A"/>
    <w:rsid w:val="00866903"/>
    <w:rsid w:val="00866915"/>
    <w:rsid w:val="008669E9"/>
    <w:rsid w:val="00866D90"/>
    <w:rsid w:val="00866FC9"/>
    <w:rsid w:val="008671E6"/>
    <w:rsid w:val="0086738B"/>
    <w:rsid w:val="00867E51"/>
    <w:rsid w:val="00867EA3"/>
    <w:rsid w:val="00867F02"/>
    <w:rsid w:val="008708BC"/>
    <w:rsid w:val="00870FC5"/>
    <w:rsid w:val="00871174"/>
    <w:rsid w:val="00872042"/>
    <w:rsid w:val="0087209E"/>
    <w:rsid w:val="008733B1"/>
    <w:rsid w:val="00874248"/>
    <w:rsid w:val="00874436"/>
    <w:rsid w:val="0087449B"/>
    <w:rsid w:val="00875336"/>
    <w:rsid w:val="0087579F"/>
    <w:rsid w:val="0087619F"/>
    <w:rsid w:val="0087780E"/>
    <w:rsid w:val="00877B90"/>
    <w:rsid w:val="00877C71"/>
    <w:rsid w:val="008825A5"/>
    <w:rsid w:val="00883A32"/>
    <w:rsid w:val="008846C0"/>
    <w:rsid w:val="00884ABE"/>
    <w:rsid w:val="00885A78"/>
    <w:rsid w:val="0088610D"/>
    <w:rsid w:val="008862CB"/>
    <w:rsid w:val="00886459"/>
    <w:rsid w:val="00887509"/>
    <w:rsid w:val="00887BFE"/>
    <w:rsid w:val="00890173"/>
    <w:rsid w:val="0089023D"/>
    <w:rsid w:val="0089047C"/>
    <w:rsid w:val="008905FA"/>
    <w:rsid w:val="00890B0F"/>
    <w:rsid w:val="008913BE"/>
    <w:rsid w:val="00891B6B"/>
    <w:rsid w:val="00894402"/>
    <w:rsid w:val="0089462D"/>
    <w:rsid w:val="008946FF"/>
    <w:rsid w:val="00894CB2"/>
    <w:rsid w:val="008957E1"/>
    <w:rsid w:val="00895962"/>
    <w:rsid w:val="008963C9"/>
    <w:rsid w:val="00896EB6"/>
    <w:rsid w:val="00897BDF"/>
    <w:rsid w:val="008A0544"/>
    <w:rsid w:val="008A1326"/>
    <w:rsid w:val="008A156C"/>
    <w:rsid w:val="008A1C0C"/>
    <w:rsid w:val="008A2280"/>
    <w:rsid w:val="008A24E9"/>
    <w:rsid w:val="008A27DC"/>
    <w:rsid w:val="008A3848"/>
    <w:rsid w:val="008A38D0"/>
    <w:rsid w:val="008A46C0"/>
    <w:rsid w:val="008A4937"/>
    <w:rsid w:val="008A4E9F"/>
    <w:rsid w:val="008A50A5"/>
    <w:rsid w:val="008A53FC"/>
    <w:rsid w:val="008A6615"/>
    <w:rsid w:val="008A665B"/>
    <w:rsid w:val="008A7681"/>
    <w:rsid w:val="008A78B9"/>
    <w:rsid w:val="008A7DBE"/>
    <w:rsid w:val="008B022C"/>
    <w:rsid w:val="008B069C"/>
    <w:rsid w:val="008B099C"/>
    <w:rsid w:val="008B0EE6"/>
    <w:rsid w:val="008B176D"/>
    <w:rsid w:val="008B1F5B"/>
    <w:rsid w:val="008B2143"/>
    <w:rsid w:val="008B3864"/>
    <w:rsid w:val="008B3A21"/>
    <w:rsid w:val="008B468B"/>
    <w:rsid w:val="008B50D9"/>
    <w:rsid w:val="008B52A8"/>
    <w:rsid w:val="008B54D8"/>
    <w:rsid w:val="008B579C"/>
    <w:rsid w:val="008B5B8E"/>
    <w:rsid w:val="008B5F2B"/>
    <w:rsid w:val="008B635D"/>
    <w:rsid w:val="008B646E"/>
    <w:rsid w:val="008B64F7"/>
    <w:rsid w:val="008B6AF8"/>
    <w:rsid w:val="008B7C2E"/>
    <w:rsid w:val="008B7E6D"/>
    <w:rsid w:val="008C084D"/>
    <w:rsid w:val="008C0859"/>
    <w:rsid w:val="008C10A5"/>
    <w:rsid w:val="008C1947"/>
    <w:rsid w:val="008C2225"/>
    <w:rsid w:val="008C23CE"/>
    <w:rsid w:val="008C273A"/>
    <w:rsid w:val="008C30AB"/>
    <w:rsid w:val="008C3E43"/>
    <w:rsid w:val="008C3F87"/>
    <w:rsid w:val="008C502C"/>
    <w:rsid w:val="008C50F0"/>
    <w:rsid w:val="008C56E6"/>
    <w:rsid w:val="008C5B5C"/>
    <w:rsid w:val="008C5E15"/>
    <w:rsid w:val="008C5FF6"/>
    <w:rsid w:val="008C60B9"/>
    <w:rsid w:val="008C6918"/>
    <w:rsid w:val="008C7C95"/>
    <w:rsid w:val="008C7E6C"/>
    <w:rsid w:val="008D0441"/>
    <w:rsid w:val="008D0556"/>
    <w:rsid w:val="008D0E58"/>
    <w:rsid w:val="008D105D"/>
    <w:rsid w:val="008D15DC"/>
    <w:rsid w:val="008D257E"/>
    <w:rsid w:val="008D2BCE"/>
    <w:rsid w:val="008D4416"/>
    <w:rsid w:val="008D5371"/>
    <w:rsid w:val="008D5AF1"/>
    <w:rsid w:val="008D698E"/>
    <w:rsid w:val="008D6C2B"/>
    <w:rsid w:val="008D70AA"/>
    <w:rsid w:val="008D7176"/>
    <w:rsid w:val="008D7F85"/>
    <w:rsid w:val="008E0015"/>
    <w:rsid w:val="008E0A8B"/>
    <w:rsid w:val="008E0EF1"/>
    <w:rsid w:val="008E1607"/>
    <w:rsid w:val="008E231B"/>
    <w:rsid w:val="008E2D4A"/>
    <w:rsid w:val="008E38FC"/>
    <w:rsid w:val="008E3F61"/>
    <w:rsid w:val="008E4272"/>
    <w:rsid w:val="008E46C8"/>
    <w:rsid w:val="008E4DF2"/>
    <w:rsid w:val="008E5133"/>
    <w:rsid w:val="008E5296"/>
    <w:rsid w:val="008E61DF"/>
    <w:rsid w:val="008E63A8"/>
    <w:rsid w:val="008E6438"/>
    <w:rsid w:val="008E78BA"/>
    <w:rsid w:val="008F0A33"/>
    <w:rsid w:val="008F0D02"/>
    <w:rsid w:val="008F0EA3"/>
    <w:rsid w:val="008F1A27"/>
    <w:rsid w:val="008F2020"/>
    <w:rsid w:val="008F2096"/>
    <w:rsid w:val="008F215A"/>
    <w:rsid w:val="008F229A"/>
    <w:rsid w:val="008F22D3"/>
    <w:rsid w:val="008F3701"/>
    <w:rsid w:val="008F407B"/>
    <w:rsid w:val="008F4E6A"/>
    <w:rsid w:val="008F52F6"/>
    <w:rsid w:val="008F58E8"/>
    <w:rsid w:val="008F7030"/>
    <w:rsid w:val="009014B5"/>
    <w:rsid w:val="009018E5"/>
    <w:rsid w:val="00902927"/>
    <w:rsid w:val="00902D50"/>
    <w:rsid w:val="00903940"/>
    <w:rsid w:val="00903A60"/>
    <w:rsid w:val="009049F1"/>
    <w:rsid w:val="009051B1"/>
    <w:rsid w:val="0090527F"/>
    <w:rsid w:val="00906705"/>
    <w:rsid w:val="00906A6B"/>
    <w:rsid w:val="00906F96"/>
    <w:rsid w:val="00907259"/>
    <w:rsid w:val="00910A50"/>
    <w:rsid w:val="00911A69"/>
    <w:rsid w:val="00911DDA"/>
    <w:rsid w:val="0091248D"/>
    <w:rsid w:val="00912B35"/>
    <w:rsid w:val="00913094"/>
    <w:rsid w:val="00913C53"/>
    <w:rsid w:val="009141C3"/>
    <w:rsid w:val="0091476C"/>
    <w:rsid w:val="00914AE9"/>
    <w:rsid w:val="00915043"/>
    <w:rsid w:val="009150FF"/>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7CE"/>
    <w:rsid w:val="00924B7E"/>
    <w:rsid w:val="0092529D"/>
    <w:rsid w:val="009260D0"/>
    <w:rsid w:val="0092717A"/>
    <w:rsid w:val="009276B3"/>
    <w:rsid w:val="00927894"/>
    <w:rsid w:val="00930120"/>
    <w:rsid w:val="00931B7C"/>
    <w:rsid w:val="00933182"/>
    <w:rsid w:val="00933AFF"/>
    <w:rsid w:val="00934E5A"/>
    <w:rsid w:val="0093529F"/>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BD5"/>
    <w:rsid w:val="00955DC0"/>
    <w:rsid w:val="0095674F"/>
    <w:rsid w:val="00957290"/>
    <w:rsid w:val="0095770F"/>
    <w:rsid w:val="00957830"/>
    <w:rsid w:val="00957B81"/>
    <w:rsid w:val="00957E3F"/>
    <w:rsid w:val="00957E4C"/>
    <w:rsid w:val="00957E66"/>
    <w:rsid w:val="00960102"/>
    <w:rsid w:val="009601ED"/>
    <w:rsid w:val="00960964"/>
    <w:rsid w:val="00960FFB"/>
    <w:rsid w:val="009613F0"/>
    <w:rsid w:val="00961A80"/>
    <w:rsid w:val="009622D7"/>
    <w:rsid w:val="009624EA"/>
    <w:rsid w:val="0096278C"/>
    <w:rsid w:val="00962E4F"/>
    <w:rsid w:val="0096312A"/>
    <w:rsid w:val="00963428"/>
    <w:rsid w:val="00963BCD"/>
    <w:rsid w:val="009644D5"/>
    <w:rsid w:val="0096468A"/>
    <w:rsid w:val="00965D0E"/>
    <w:rsid w:val="00967098"/>
    <w:rsid w:val="00967818"/>
    <w:rsid w:val="00967DF2"/>
    <w:rsid w:val="00970E56"/>
    <w:rsid w:val="009719DF"/>
    <w:rsid w:val="00973281"/>
    <w:rsid w:val="00974846"/>
    <w:rsid w:val="00974949"/>
    <w:rsid w:val="009762E8"/>
    <w:rsid w:val="00977150"/>
    <w:rsid w:val="009778E5"/>
    <w:rsid w:val="00977C6D"/>
    <w:rsid w:val="00980FCC"/>
    <w:rsid w:val="00982099"/>
    <w:rsid w:val="00982196"/>
    <w:rsid w:val="009830EE"/>
    <w:rsid w:val="00984E48"/>
    <w:rsid w:val="0098556C"/>
    <w:rsid w:val="00985C65"/>
    <w:rsid w:val="00985C86"/>
    <w:rsid w:val="009861C5"/>
    <w:rsid w:val="00986847"/>
    <w:rsid w:val="00987534"/>
    <w:rsid w:val="0099184E"/>
    <w:rsid w:val="00992CAD"/>
    <w:rsid w:val="00993FA6"/>
    <w:rsid w:val="00994002"/>
    <w:rsid w:val="0099497D"/>
    <w:rsid w:val="00994CAE"/>
    <w:rsid w:val="00995A15"/>
    <w:rsid w:val="0099661F"/>
    <w:rsid w:val="00996620"/>
    <w:rsid w:val="00996717"/>
    <w:rsid w:val="00996A67"/>
    <w:rsid w:val="00996D48"/>
    <w:rsid w:val="00996F48"/>
    <w:rsid w:val="00997409"/>
    <w:rsid w:val="00997DCB"/>
    <w:rsid w:val="009A03E4"/>
    <w:rsid w:val="009A0A89"/>
    <w:rsid w:val="009A0C83"/>
    <w:rsid w:val="009A0D06"/>
    <w:rsid w:val="009A0F1D"/>
    <w:rsid w:val="009A1759"/>
    <w:rsid w:val="009A1B01"/>
    <w:rsid w:val="009A1B30"/>
    <w:rsid w:val="009A1BC7"/>
    <w:rsid w:val="009A2D55"/>
    <w:rsid w:val="009A2FAC"/>
    <w:rsid w:val="009A3445"/>
    <w:rsid w:val="009A3674"/>
    <w:rsid w:val="009A398B"/>
    <w:rsid w:val="009A5636"/>
    <w:rsid w:val="009A59DC"/>
    <w:rsid w:val="009A5C5B"/>
    <w:rsid w:val="009A7288"/>
    <w:rsid w:val="009A78DD"/>
    <w:rsid w:val="009A7963"/>
    <w:rsid w:val="009B03FF"/>
    <w:rsid w:val="009B04A5"/>
    <w:rsid w:val="009B09D6"/>
    <w:rsid w:val="009B0F6A"/>
    <w:rsid w:val="009B1657"/>
    <w:rsid w:val="009B25E3"/>
    <w:rsid w:val="009B280D"/>
    <w:rsid w:val="009B2D62"/>
    <w:rsid w:val="009B2E09"/>
    <w:rsid w:val="009B305A"/>
    <w:rsid w:val="009B3553"/>
    <w:rsid w:val="009B3E95"/>
    <w:rsid w:val="009B40AA"/>
    <w:rsid w:val="009B4599"/>
    <w:rsid w:val="009B4678"/>
    <w:rsid w:val="009B4709"/>
    <w:rsid w:val="009B4ABF"/>
    <w:rsid w:val="009B4AC5"/>
    <w:rsid w:val="009B51E9"/>
    <w:rsid w:val="009B6933"/>
    <w:rsid w:val="009B6BA5"/>
    <w:rsid w:val="009B6C2F"/>
    <w:rsid w:val="009B7152"/>
    <w:rsid w:val="009C0B8F"/>
    <w:rsid w:val="009C114A"/>
    <w:rsid w:val="009C211E"/>
    <w:rsid w:val="009C290F"/>
    <w:rsid w:val="009C3533"/>
    <w:rsid w:val="009C365F"/>
    <w:rsid w:val="009C378B"/>
    <w:rsid w:val="009C4082"/>
    <w:rsid w:val="009C4690"/>
    <w:rsid w:val="009C5D84"/>
    <w:rsid w:val="009C5FA7"/>
    <w:rsid w:val="009C66C4"/>
    <w:rsid w:val="009C7001"/>
    <w:rsid w:val="009C71E1"/>
    <w:rsid w:val="009D005C"/>
    <w:rsid w:val="009D0685"/>
    <w:rsid w:val="009D1598"/>
    <w:rsid w:val="009D2830"/>
    <w:rsid w:val="009D2F25"/>
    <w:rsid w:val="009D3078"/>
    <w:rsid w:val="009D364B"/>
    <w:rsid w:val="009D3D73"/>
    <w:rsid w:val="009D452F"/>
    <w:rsid w:val="009D491E"/>
    <w:rsid w:val="009D4C61"/>
    <w:rsid w:val="009D4DCC"/>
    <w:rsid w:val="009D51C6"/>
    <w:rsid w:val="009D5653"/>
    <w:rsid w:val="009D647A"/>
    <w:rsid w:val="009D6F65"/>
    <w:rsid w:val="009D7315"/>
    <w:rsid w:val="009E00A3"/>
    <w:rsid w:val="009E0BCF"/>
    <w:rsid w:val="009E1C4B"/>
    <w:rsid w:val="009E1C52"/>
    <w:rsid w:val="009E1CBC"/>
    <w:rsid w:val="009E1EBC"/>
    <w:rsid w:val="009E2B24"/>
    <w:rsid w:val="009E3857"/>
    <w:rsid w:val="009E4088"/>
    <w:rsid w:val="009E510D"/>
    <w:rsid w:val="009E5F59"/>
    <w:rsid w:val="009E628C"/>
    <w:rsid w:val="009E6778"/>
    <w:rsid w:val="009E776A"/>
    <w:rsid w:val="009F0E2A"/>
    <w:rsid w:val="009F11D1"/>
    <w:rsid w:val="009F1563"/>
    <w:rsid w:val="009F1E39"/>
    <w:rsid w:val="009F2CFC"/>
    <w:rsid w:val="009F2EF5"/>
    <w:rsid w:val="009F3252"/>
    <w:rsid w:val="009F43D0"/>
    <w:rsid w:val="009F4713"/>
    <w:rsid w:val="009F4EAC"/>
    <w:rsid w:val="009F5CA9"/>
    <w:rsid w:val="009F5F46"/>
    <w:rsid w:val="009F6164"/>
    <w:rsid w:val="009F67CD"/>
    <w:rsid w:val="009F6936"/>
    <w:rsid w:val="009F6FFC"/>
    <w:rsid w:val="009F731E"/>
    <w:rsid w:val="009F7866"/>
    <w:rsid w:val="009F7FEF"/>
    <w:rsid w:val="00A00884"/>
    <w:rsid w:val="00A01109"/>
    <w:rsid w:val="00A01584"/>
    <w:rsid w:val="00A0190B"/>
    <w:rsid w:val="00A01EDD"/>
    <w:rsid w:val="00A025AE"/>
    <w:rsid w:val="00A02EFB"/>
    <w:rsid w:val="00A03CD2"/>
    <w:rsid w:val="00A0522B"/>
    <w:rsid w:val="00A057E2"/>
    <w:rsid w:val="00A059CA"/>
    <w:rsid w:val="00A05E72"/>
    <w:rsid w:val="00A06838"/>
    <w:rsid w:val="00A06BA4"/>
    <w:rsid w:val="00A06C3A"/>
    <w:rsid w:val="00A06CCC"/>
    <w:rsid w:val="00A07069"/>
    <w:rsid w:val="00A07A35"/>
    <w:rsid w:val="00A07A77"/>
    <w:rsid w:val="00A07B3A"/>
    <w:rsid w:val="00A07B54"/>
    <w:rsid w:val="00A07C41"/>
    <w:rsid w:val="00A07C6A"/>
    <w:rsid w:val="00A10B6D"/>
    <w:rsid w:val="00A10F8E"/>
    <w:rsid w:val="00A11F48"/>
    <w:rsid w:val="00A12D99"/>
    <w:rsid w:val="00A139F5"/>
    <w:rsid w:val="00A14265"/>
    <w:rsid w:val="00A1478C"/>
    <w:rsid w:val="00A14926"/>
    <w:rsid w:val="00A14B7F"/>
    <w:rsid w:val="00A153B6"/>
    <w:rsid w:val="00A156CF"/>
    <w:rsid w:val="00A15B6F"/>
    <w:rsid w:val="00A15F4C"/>
    <w:rsid w:val="00A1604D"/>
    <w:rsid w:val="00A16547"/>
    <w:rsid w:val="00A177E8"/>
    <w:rsid w:val="00A17DF6"/>
    <w:rsid w:val="00A20516"/>
    <w:rsid w:val="00A20CAF"/>
    <w:rsid w:val="00A211DB"/>
    <w:rsid w:val="00A22689"/>
    <w:rsid w:val="00A227BF"/>
    <w:rsid w:val="00A2362E"/>
    <w:rsid w:val="00A23A83"/>
    <w:rsid w:val="00A243A4"/>
    <w:rsid w:val="00A256BF"/>
    <w:rsid w:val="00A25E14"/>
    <w:rsid w:val="00A260F4"/>
    <w:rsid w:val="00A275FC"/>
    <w:rsid w:val="00A27712"/>
    <w:rsid w:val="00A30842"/>
    <w:rsid w:val="00A30ACE"/>
    <w:rsid w:val="00A313FD"/>
    <w:rsid w:val="00A31437"/>
    <w:rsid w:val="00A31F67"/>
    <w:rsid w:val="00A3295F"/>
    <w:rsid w:val="00A329B4"/>
    <w:rsid w:val="00A3376D"/>
    <w:rsid w:val="00A33C39"/>
    <w:rsid w:val="00A343CA"/>
    <w:rsid w:val="00A3448A"/>
    <w:rsid w:val="00A361C8"/>
    <w:rsid w:val="00A3662B"/>
    <w:rsid w:val="00A367EC"/>
    <w:rsid w:val="00A374B8"/>
    <w:rsid w:val="00A375BB"/>
    <w:rsid w:val="00A37B57"/>
    <w:rsid w:val="00A37CC2"/>
    <w:rsid w:val="00A40093"/>
    <w:rsid w:val="00A40164"/>
    <w:rsid w:val="00A401EF"/>
    <w:rsid w:val="00A409AA"/>
    <w:rsid w:val="00A40E43"/>
    <w:rsid w:val="00A40FD9"/>
    <w:rsid w:val="00A411A5"/>
    <w:rsid w:val="00A41291"/>
    <w:rsid w:val="00A41BDC"/>
    <w:rsid w:val="00A41E13"/>
    <w:rsid w:val="00A421B9"/>
    <w:rsid w:val="00A42669"/>
    <w:rsid w:val="00A43B77"/>
    <w:rsid w:val="00A4462F"/>
    <w:rsid w:val="00A456A1"/>
    <w:rsid w:val="00A46AA8"/>
    <w:rsid w:val="00A47550"/>
    <w:rsid w:val="00A47CF4"/>
    <w:rsid w:val="00A515A6"/>
    <w:rsid w:val="00A51758"/>
    <w:rsid w:val="00A53150"/>
    <w:rsid w:val="00A53700"/>
    <w:rsid w:val="00A54657"/>
    <w:rsid w:val="00A5473D"/>
    <w:rsid w:val="00A55FF9"/>
    <w:rsid w:val="00A57F10"/>
    <w:rsid w:val="00A60708"/>
    <w:rsid w:val="00A622CC"/>
    <w:rsid w:val="00A629CC"/>
    <w:rsid w:val="00A62EA2"/>
    <w:rsid w:val="00A63A34"/>
    <w:rsid w:val="00A64923"/>
    <w:rsid w:val="00A649D2"/>
    <w:rsid w:val="00A64CE4"/>
    <w:rsid w:val="00A64DD2"/>
    <w:rsid w:val="00A64E82"/>
    <w:rsid w:val="00A64F8D"/>
    <w:rsid w:val="00A655BF"/>
    <w:rsid w:val="00A657E4"/>
    <w:rsid w:val="00A657F1"/>
    <w:rsid w:val="00A661D4"/>
    <w:rsid w:val="00A669CE"/>
    <w:rsid w:val="00A670E6"/>
    <w:rsid w:val="00A67AA9"/>
    <w:rsid w:val="00A71272"/>
    <w:rsid w:val="00A71438"/>
    <w:rsid w:val="00A71D07"/>
    <w:rsid w:val="00A733A1"/>
    <w:rsid w:val="00A73F9A"/>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200"/>
    <w:rsid w:val="00A86E82"/>
    <w:rsid w:val="00A86F6E"/>
    <w:rsid w:val="00A87108"/>
    <w:rsid w:val="00A8771A"/>
    <w:rsid w:val="00A902DB"/>
    <w:rsid w:val="00A90B5F"/>
    <w:rsid w:val="00A90DC9"/>
    <w:rsid w:val="00A90FA9"/>
    <w:rsid w:val="00A912D1"/>
    <w:rsid w:val="00A91492"/>
    <w:rsid w:val="00A915A0"/>
    <w:rsid w:val="00A92181"/>
    <w:rsid w:val="00A92A59"/>
    <w:rsid w:val="00A92B2A"/>
    <w:rsid w:val="00A92DE6"/>
    <w:rsid w:val="00A93C40"/>
    <w:rsid w:val="00A948DA"/>
    <w:rsid w:val="00A95B5A"/>
    <w:rsid w:val="00A95D59"/>
    <w:rsid w:val="00A96186"/>
    <w:rsid w:val="00A96245"/>
    <w:rsid w:val="00A9626D"/>
    <w:rsid w:val="00A9682F"/>
    <w:rsid w:val="00A96C16"/>
    <w:rsid w:val="00A96D22"/>
    <w:rsid w:val="00A972A3"/>
    <w:rsid w:val="00A973DC"/>
    <w:rsid w:val="00A97592"/>
    <w:rsid w:val="00A979C0"/>
    <w:rsid w:val="00AA1829"/>
    <w:rsid w:val="00AA23F2"/>
    <w:rsid w:val="00AA3C9E"/>
    <w:rsid w:val="00AA3D0D"/>
    <w:rsid w:val="00AA3F9A"/>
    <w:rsid w:val="00AA3FD9"/>
    <w:rsid w:val="00AA40EB"/>
    <w:rsid w:val="00AA4260"/>
    <w:rsid w:val="00AA43D3"/>
    <w:rsid w:val="00AA510F"/>
    <w:rsid w:val="00AA627B"/>
    <w:rsid w:val="00AA64E6"/>
    <w:rsid w:val="00AA657A"/>
    <w:rsid w:val="00AA6B62"/>
    <w:rsid w:val="00AA6FC4"/>
    <w:rsid w:val="00AA780B"/>
    <w:rsid w:val="00AA7F13"/>
    <w:rsid w:val="00AB0D58"/>
    <w:rsid w:val="00AB1140"/>
    <w:rsid w:val="00AB2FFA"/>
    <w:rsid w:val="00AB3179"/>
    <w:rsid w:val="00AB350E"/>
    <w:rsid w:val="00AB394C"/>
    <w:rsid w:val="00AB3D40"/>
    <w:rsid w:val="00AB412D"/>
    <w:rsid w:val="00AB418B"/>
    <w:rsid w:val="00AB45C4"/>
    <w:rsid w:val="00AB4B38"/>
    <w:rsid w:val="00AB5616"/>
    <w:rsid w:val="00AB5A89"/>
    <w:rsid w:val="00AB5E76"/>
    <w:rsid w:val="00AB643F"/>
    <w:rsid w:val="00AB6975"/>
    <w:rsid w:val="00AB6D80"/>
    <w:rsid w:val="00AB6F9A"/>
    <w:rsid w:val="00AB733F"/>
    <w:rsid w:val="00AB75D7"/>
    <w:rsid w:val="00AB76F4"/>
    <w:rsid w:val="00AB7830"/>
    <w:rsid w:val="00AB79BE"/>
    <w:rsid w:val="00AC0911"/>
    <w:rsid w:val="00AC21AF"/>
    <w:rsid w:val="00AC22C6"/>
    <w:rsid w:val="00AC24EF"/>
    <w:rsid w:val="00AC2CA3"/>
    <w:rsid w:val="00AC2D6E"/>
    <w:rsid w:val="00AC2D72"/>
    <w:rsid w:val="00AC3494"/>
    <w:rsid w:val="00AC36BA"/>
    <w:rsid w:val="00AC3CEA"/>
    <w:rsid w:val="00AC3EA1"/>
    <w:rsid w:val="00AC4245"/>
    <w:rsid w:val="00AC4BCB"/>
    <w:rsid w:val="00AC5266"/>
    <w:rsid w:val="00AC5867"/>
    <w:rsid w:val="00AC592A"/>
    <w:rsid w:val="00AC5DEC"/>
    <w:rsid w:val="00AC642C"/>
    <w:rsid w:val="00AC64AD"/>
    <w:rsid w:val="00AC66AC"/>
    <w:rsid w:val="00AC6BC9"/>
    <w:rsid w:val="00AC70A2"/>
    <w:rsid w:val="00AC78FE"/>
    <w:rsid w:val="00AD0C64"/>
    <w:rsid w:val="00AD141C"/>
    <w:rsid w:val="00AD22F3"/>
    <w:rsid w:val="00AD255C"/>
    <w:rsid w:val="00AD27D6"/>
    <w:rsid w:val="00AD2A6F"/>
    <w:rsid w:val="00AD307A"/>
    <w:rsid w:val="00AD357C"/>
    <w:rsid w:val="00AD36EB"/>
    <w:rsid w:val="00AD468F"/>
    <w:rsid w:val="00AD48AC"/>
    <w:rsid w:val="00AD577C"/>
    <w:rsid w:val="00AD5A73"/>
    <w:rsid w:val="00AD6D54"/>
    <w:rsid w:val="00AD7156"/>
    <w:rsid w:val="00AD7464"/>
    <w:rsid w:val="00AE0AEE"/>
    <w:rsid w:val="00AE0FA8"/>
    <w:rsid w:val="00AE1F34"/>
    <w:rsid w:val="00AE2442"/>
    <w:rsid w:val="00AE2897"/>
    <w:rsid w:val="00AE28C9"/>
    <w:rsid w:val="00AE32F2"/>
    <w:rsid w:val="00AE3320"/>
    <w:rsid w:val="00AE36AD"/>
    <w:rsid w:val="00AE3869"/>
    <w:rsid w:val="00AE3892"/>
    <w:rsid w:val="00AE57BA"/>
    <w:rsid w:val="00AE5BB6"/>
    <w:rsid w:val="00AE5D52"/>
    <w:rsid w:val="00AE65B1"/>
    <w:rsid w:val="00AE699C"/>
    <w:rsid w:val="00AE6DA1"/>
    <w:rsid w:val="00AE7EFF"/>
    <w:rsid w:val="00AF103F"/>
    <w:rsid w:val="00AF110F"/>
    <w:rsid w:val="00AF1987"/>
    <w:rsid w:val="00AF26BC"/>
    <w:rsid w:val="00AF2818"/>
    <w:rsid w:val="00AF2F41"/>
    <w:rsid w:val="00AF3560"/>
    <w:rsid w:val="00AF473D"/>
    <w:rsid w:val="00AF514C"/>
    <w:rsid w:val="00AF514D"/>
    <w:rsid w:val="00AF56AE"/>
    <w:rsid w:val="00AF572D"/>
    <w:rsid w:val="00AF6186"/>
    <w:rsid w:val="00AF646D"/>
    <w:rsid w:val="00AF68E5"/>
    <w:rsid w:val="00AF6CD9"/>
    <w:rsid w:val="00AF711A"/>
    <w:rsid w:val="00AF7DC1"/>
    <w:rsid w:val="00B013DC"/>
    <w:rsid w:val="00B01A9A"/>
    <w:rsid w:val="00B01CD2"/>
    <w:rsid w:val="00B02258"/>
    <w:rsid w:val="00B02648"/>
    <w:rsid w:val="00B04621"/>
    <w:rsid w:val="00B04B32"/>
    <w:rsid w:val="00B04C26"/>
    <w:rsid w:val="00B04F87"/>
    <w:rsid w:val="00B0554E"/>
    <w:rsid w:val="00B056C4"/>
    <w:rsid w:val="00B0725B"/>
    <w:rsid w:val="00B07C9D"/>
    <w:rsid w:val="00B07D7E"/>
    <w:rsid w:val="00B1016D"/>
    <w:rsid w:val="00B11D8D"/>
    <w:rsid w:val="00B11F5E"/>
    <w:rsid w:val="00B12B8D"/>
    <w:rsid w:val="00B13FBD"/>
    <w:rsid w:val="00B145B6"/>
    <w:rsid w:val="00B14B09"/>
    <w:rsid w:val="00B14E65"/>
    <w:rsid w:val="00B153D0"/>
    <w:rsid w:val="00B15450"/>
    <w:rsid w:val="00B15DE2"/>
    <w:rsid w:val="00B15E3C"/>
    <w:rsid w:val="00B17B43"/>
    <w:rsid w:val="00B2025D"/>
    <w:rsid w:val="00B2078F"/>
    <w:rsid w:val="00B21230"/>
    <w:rsid w:val="00B225AA"/>
    <w:rsid w:val="00B22EBA"/>
    <w:rsid w:val="00B240B1"/>
    <w:rsid w:val="00B24558"/>
    <w:rsid w:val="00B2492B"/>
    <w:rsid w:val="00B25EC7"/>
    <w:rsid w:val="00B26EB9"/>
    <w:rsid w:val="00B277C2"/>
    <w:rsid w:val="00B27D6F"/>
    <w:rsid w:val="00B27E50"/>
    <w:rsid w:val="00B300B9"/>
    <w:rsid w:val="00B30141"/>
    <w:rsid w:val="00B30BD9"/>
    <w:rsid w:val="00B314E5"/>
    <w:rsid w:val="00B31DE3"/>
    <w:rsid w:val="00B3203E"/>
    <w:rsid w:val="00B32AE4"/>
    <w:rsid w:val="00B33524"/>
    <w:rsid w:val="00B33C9E"/>
    <w:rsid w:val="00B34083"/>
    <w:rsid w:val="00B35898"/>
    <w:rsid w:val="00B35AB3"/>
    <w:rsid w:val="00B360A2"/>
    <w:rsid w:val="00B366AE"/>
    <w:rsid w:val="00B36894"/>
    <w:rsid w:val="00B36AE6"/>
    <w:rsid w:val="00B3713C"/>
    <w:rsid w:val="00B3747D"/>
    <w:rsid w:val="00B4053B"/>
    <w:rsid w:val="00B40D94"/>
    <w:rsid w:val="00B413D1"/>
    <w:rsid w:val="00B4193D"/>
    <w:rsid w:val="00B41D59"/>
    <w:rsid w:val="00B42566"/>
    <w:rsid w:val="00B425B4"/>
    <w:rsid w:val="00B42ED7"/>
    <w:rsid w:val="00B43044"/>
    <w:rsid w:val="00B43568"/>
    <w:rsid w:val="00B43F3C"/>
    <w:rsid w:val="00B448DC"/>
    <w:rsid w:val="00B455A2"/>
    <w:rsid w:val="00B4663B"/>
    <w:rsid w:val="00B46DF0"/>
    <w:rsid w:val="00B47976"/>
    <w:rsid w:val="00B50063"/>
    <w:rsid w:val="00B50A54"/>
    <w:rsid w:val="00B51211"/>
    <w:rsid w:val="00B51400"/>
    <w:rsid w:val="00B51C1B"/>
    <w:rsid w:val="00B51E29"/>
    <w:rsid w:val="00B520E5"/>
    <w:rsid w:val="00B5265B"/>
    <w:rsid w:val="00B52F0B"/>
    <w:rsid w:val="00B54F5B"/>
    <w:rsid w:val="00B555DF"/>
    <w:rsid w:val="00B557B6"/>
    <w:rsid w:val="00B55E3B"/>
    <w:rsid w:val="00B5693D"/>
    <w:rsid w:val="00B575C0"/>
    <w:rsid w:val="00B60101"/>
    <w:rsid w:val="00B608C3"/>
    <w:rsid w:val="00B60A3D"/>
    <w:rsid w:val="00B60F46"/>
    <w:rsid w:val="00B612CF"/>
    <w:rsid w:val="00B62248"/>
    <w:rsid w:val="00B62DAB"/>
    <w:rsid w:val="00B631D0"/>
    <w:rsid w:val="00B64096"/>
    <w:rsid w:val="00B64B47"/>
    <w:rsid w:val="00B64D89"/>
    <w:rsid w:val="00B65338"/>
    <w:rsid w:val="00B65B98"/>
    <w:rsid w:val="00B6765E"/>
    <w:rsid w:val="00B67DB4"/>
    <w:rsid w:val="00B67F8E"/>
    <w:rsid w:val="00B70F0A"/>
    <w:rsid w:val="00B70F23"/>
    <w:rsid w:val="00B71718"/>
    <w:rsid w:val="00B71786"/>
    <w:rsid w:val="00B71902"/>
    <w:rsid w:val="00B71A3E"/>
    <w:rsid w:val="00B7212D"/>
    <w:rsid w:val="00B72163"/>
    <w:rsid w:val="00B72E34"/>
    <w:rsid w:val="00B72E5B"/>
    <w:rsid w:val="00B73662"/>
    <w:rsid w:val="00B74A57"/>
    <w:rsid w:val="00B775F0"/>
    <w:rsid w:val="00B7784C"/>
    <w:rsid w:val="00B77B87"/>
    <w:rsid w:val="00B77C7D"/>
    <w:rsid w:val="00B80136"/>
    <w:rsid w:val="00B80407"/>
    <w:rsid w:val="00B80E17"/>
    <w:rsid w:val="00B81220"/>
    <w:rsid w:val="00B813C3"/>
    <w:rsid w:val="00B81F1C"/>
    <w:rsid w:val="00B8203B"/>
    <w:rsid w:val="00B82834"/>
    <w:rsid w:val="00B82A70"/>
    <w:rsid w:val="00B82C44"/>
    <w:rsid w:val="00B82F28"/>
    <w:rsid w:val="00B84C7D"/>
    <w:rsid w:val="00B85811"/>
    <w:rsid w:val="00B85E90"/>
    <w:rsid w:val="00B86649"/>
    <w:rsid w:val="00B867CD"/>
    <w:rsid w:val="00B86BC8"/>
    <w:rsid w:val="00B86DC9"/>
    <w:rsid w:val="00B87EA6"/>
    <w:rsid w:val="00B9075C"/>
    <w:rsid w:val="00B90BD9"/>
    <w:rsid w:val="00B91180"/>
    <w:rsid w:val="00B9169A"/>
    <w:rsid w:val="00B91B5C"/>
    <w:rsid w:val="00B91D07"/>
    <w:rsid w:val="00B92F84"/>
    <w:rsid w:val="00B93AA6"/>
    <w:rsid w:val="00B93ACE"/>
    <w:rsid w:val="00B93B42"/>
    <w:rsid w:val="00B94202"/>
    <w:rsid w:val="00B942F3"/>
    <w:rsid w:val="00B9476C"/>
    <w:rsid w:val="00B94E6E"/>
    <w:rsid w:val="00B9521E"/>
    <w:rsid w:val="00B96394"/>
    <w:rsid w:val="00B96FD7"/>
    <w:rsid w:val="00B971DE"/>
    <w:rsid w:val="00B9731A"/>
    <w:rsid w:val="00B97C6C"/>
    <w:rsid w:val="00B97DA9"/>
    <w:rsid w:val="00BA0380"/>
    <w:rsid w:val="00BA03EF"/>
    <w:rsid w:val="00BA0644"/>
    <w:rsid w:val="00BA116F"/>
    <w:rsid w:val="00BA1DA9"/>
    <w:rsid w:val="00BA22A7"/>
    <w:rsid w:val="00BA2608"/>
    <w:rsid w:val="00BA2B22"/>
    <w:rsid w:val="00BA3787"/>
    <w:rsid w:val="00BA3D85"/>
    <w:rsid w:val="00BA448A"/>
    <w:rsid w:val="00BA44B0"/>
    <w:rsid w:val="00BA459C"/>
    <w:rsid w:val="00BA51D8"/>
    <w:rsid w:val="00BA6D61"/>
    <w:rsid w:val="00BA6FC1"/>
    <w:rsid w:val="00BA7575"/>
    <w:rsid w:val="00BB0BF4"/>
    <w:rsid w:val="00BB1012"/>
    <w:rsid w:val="00BB222F"/>
    <w:rsid w:val="00BB2A6F"/>
    <w:rsid w:val="00BB3213"/>
    <w:rsid w:val="00BB36DF"/>
    <w:rsid w:val="00BB3853"/>
    <w:rsid w:val="00BB4184"/>
    <w:rsid w:val="00BB4A19"/>
    <w:rsid w:val="00BB4B7D"/>
    <w:rsid w:val="00BB6558"/>
    <w:rsid w:val="00BB6A94"/>
    <w:rsid w:val="00BB6CDE"/>
    <w:rsid w:val="00BB711A"/>
    <w:rsid w:val="00BB7827"/>
    <w:rsid w:val="00BC01F9"/>
    <w:rsid w:val="00BC0478"/>
    <w:rsid w:val="00BC0816"/>
    <w:rsid w:val="00BC1C16"/>
    <w:rsid w:val="00BC3618"/>
    <w:rsid w:val="00BC3643"/>
    <w:rsid w:val="00BC3F00"/>
    <w:rsid w:val="00BC4277"/>
    <w:rsid w:val="00BC55D5"/>
    <w:rsid w:val="00BC5C1C"/>
    <w:rsid w:val="00BC6589"/>
    <w:rsid w:val="00BC6853"/>
    <w:rsid w:val="00BC6B1A"/>
    <w:rsid w:val="00BC6B8A"/>
    <w:rsid w:val="00BC73A1"/>
    <w:rsid w:val="00BD2142"/>
    <w:rsid w:val="00BD2371"/>
    <w:rsid w:val="00BD260E"/>
    <w:rsid w:val="00BD3B76"/>
    <w:rsid w:val="00BD3CD0"/>
    <w:rsid w:val="00BD4211"/>
    <w:rsid w:val="00BD581E"/>
    <w:rsid w:val="00BD5B22"/>
    <w:rsid w:val="00BD5ED2"/>
    <w:rsid w:val="00BD5FA4"/>
    <w:rsid w:val="00BD6032"/>
    <w:rsid w:val="00BD61AC"/>
    <w:rsid w:val="00BD6279"/>
    <w:rsid w:val="00BD7229"/>
    <w:rsid w:val="00BD78D6"/>
    <w:rsid w:val="00BD7E39"/>
    <w:rsid w:val="00BE0BC3"/>
    <w:rsid w:val="00BE0E33"/>
    <w:rsid w:val="00BE24F1"/>
    <w:rsid w:val="00BE2C8B"/>
    <w:rsid w:val="00BE3C60"/>
    <w:rsid w:val="00BE4BA5"/>
    <w:rsid w:val="00BE4BDD"/>
    <w:rsid w:val="00BE5DF6"/>
    <w:rsid w:val="00BE62C8"/>
    <w:rsid w:val="00BE64AD"/>
    <w:rsid w:val="00BE6737"/>
    <w:rsid w:val="00BE738A"/>
    <w:rsid w:val="00BE755C"/>
    <w:rsid w:val="00BE793B"/>
    <w:rsid w:val="00BE7FCA"/>
    <w:rsid w:val="00BE7FFB"/>
    <w:rsid w:val="00BF0E70"/>
    <w:rsid w:val="00BF125A"/>
    <w:rsid w:val="00BF160C"/>
    <w:rsid w:val="00BF1839"/>
    <w:rsid w:val="00BF26C1"/>
    <w:rsid w:val="00BF275B"/>
    <w:rsid w:val="00BF353C"/>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C58"/>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1DFE"/>
    <w:rsid w:val="00C21FB8"/>
    <w:rsid w:val="00C220ED"/>
    <w:rsid w:val="00C223CF"/>
    <w:rsid w:val="00C2291A"/>
    <w:rsid w:val="00C22DC1"/>
    <w:rsid w:val="00C22DC6"/>
    <w:rsid w:val="00C23512"/>
    <w:rsid w:val="00C244A7"/>
    <w:rsid w:val="00C262A9"/>
    <w:rsid w:val="00C263C8"/>
    <w:rsid w:val="00C266C3"/>
    <w:rsid w:val="00C26EE4"/>
    <w:rsid w:val="00C2711F"/>
    <w:rsid w:val="00C277AF"/>
    <w:rsid w:val="00C30412"/>
    <w:rsid w:val="00C3190E"/>
    <w:rsid w:val="00C323C9"/>
    <w:rsid w:val="00C330C6"/>
    <w:rsid w:val="00C3371F"/>
    <w:rsid w:val="00C33E06"/>
    <w:rsid w:val="00C3498A"/>
    <w:rsid w:val="00C34B39"/>
    <w:rsid w:val="00C35BF8"/>
    <w:rsid w:val="00C37E63"/>
    <w:rsid w:val="00C40410"/>
    <w:rsid w:val="00C40CCD"/>
    <w:rsid w:val="00C41DDB"/>
    <w:rsid w:val="00C421FE"/>
    <w:rsid w:val="00C428BC"/>
    <w:rsid w:val="00C431C5"/>
    <w:rsid w:val="00C43648"/>
    <w:rsid w:val="00C43AF1"/>
    <w:rsid w:val="00C43B13"/>
    <w:rsid w:val="00C43B95"/>
    <w:rsid w:val="00C441BC"/>
    <w:rsid w:val="00C4442F"/>
    <w:rsid w:val="00C4561C"/>
    <w:rsid w:val="00C45900"/>
    <w:rsid w:val="00C4612D"/>
    <w:rsid w:val="00C4677C"/>
    <w:rsid w:val="00C4687F"/>
    <w:rsid w:val="00C47228"/>
    <w:rsid w:val="00C47B3D"/>
    <w:rsid w:val="00C51E61"/>
    <w:rsid w:val="00C51ECE"/>
    <w:rsid w:val="00C521CE"/>
    <w:rsid w:val="00C5286F"/>
    <w:rsid w:val="00C538B8"/>
    <w:rsid w:val="00C54448"/>
    <w:rsid w:val="00C55057"/>
    <w:rsid w:val="00C551B8"/>
    <w:rsid w:val="00C562A3"/>
    <w:rsid w:val="00C5693D"/>
    <w:rsid w:val="00C57053"/>
    <w:rsid w:val="00C61122"/>
    <w:rsid w:val="00C6138A"/>
    <w:rsid w:val="00C61EA3"/>
    <w:rsid w:val="00C62691"/>
    <w:rsid w:val="00C62A96"/>
    <w:rsid w:val="00C62F91"/>
    <w:rsid w:val="00C63BD5"/>
    <w:rsid w:val="00C63D8B"/>
    <w:rsid w:val="00C63E03"/>
    <w:rsid w:val="00C64652"/>
    <w:rsid w:val="00C65997"/>
    <w:rsid w:val="00C65C8F"/>
    <w:rsid w:val="00C66AD4"/>
    <w:rsid w:val="00C66B47"/>
    <w:rsid w:val="00C675A0"/>
    <w:rsid w:val="00C7041B"/>
    <w:rsid w:val="00C70982"/>
    <w:rsid w:val="00C70A39"/>
    <w:rsid w:val="00C71CB4"/>
    <w:rsid w:val="00C721DD"/>
    <w:rsid w:val="00C72B24"/>
    <w:rsid w:val="00C73D48"/>
    <w:rsid w:val="00C75FE1"/>
    <w:rsid w:val="00C77553"/>
    <w:rsid w:val="00C779D2"/>
    <w:rsid w:val="00C81043"/>
    <w:rsid w:val="00C81749"/>
    <w:rsid w:val="00C820ED"/>
    <w:rsid w:val="00C82503"/>
    <w:rsid w:val="00C825D1"/>
    <w:rsid w:val="00C82CBB"/>
    <w:rsid w:val="00C83D5C"/>
    <w:rsid w:val="00C846D7"/>
    <w:rsid w:val="00C8495F"/>
    <w:rsid w:val="00C852AE"/>
    <w:rsid w:val="00C855CA"/>
    <w:rsid w:val="00C857F9"/>
    <w:rsid w:val="00C858F5"/>
    <w:rsid w:val="00C86682"/>
    <w:rsid w:val="00C86F92"/>
    <w:rsid w:val="00C873DD"/>
    <w:rsid w:val="00C9034A"/>
    <w:rsid w:val="00C9043E"/>
    <w:rsid w:val="00C90475"/>
    <w:rsid w:val="00C90892"/>
    <w:rsid w:val="00C90A5C"/>
    <w:rsid w:val="00C90F63"/>
    <w:rsid w:val="00C917EF"/>
    <w:rsid w:val="00C92D18"/>
    <w:rsid w:val="00C9319D"/>
    <w:rsid w:val="00C937EC"/>
    <w:rsid w:val="00C9383E"/>
    <w:rsid w:val="00C93EA4"/>
    <w:rsid w:val="00C94638"/>
    <w:rsid w:val="00C94C5A"/>
    <w:rsid w:val="00C951F6"/>
    <w:rsid w:val="00C95595"/>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269"/>
    <w:rsid w:val="00CB3688"/>
    <w:rsid w:val="00CB4720"/>
    <w:rsid w:val="00CB4CB0"/>
    <w:rsid w:val="00CB5DA3"/>
    <w:rsid w:val="00CB62C9"/>
    <w:rsid w:val="00CB6634"/>
    <w:rsid w:val="00CB6CE7"/>
    <w:rsid w:val="00CB7567"/>
    <w:rsid w:val="00CC0764"/>
    <w:rsid w:val="00CC0A3E"/>
    <w:rsid w:val="00CC1C8E"/>
    <w:rsid w:val="00CC2FE9"/>
    <w:rsid w:val="00CC320E"/>
    <w:rsid w:val="00CC38F6"/>
    <w:rsid w:val="00CC39E8"/>
    <w:rsid w:val="00CC3A33"/>
    <w:rsid w:val="00CC3E30"/>
    <w:rsid w:val="00CC3E71"/>
    <w:rsid w:val="00CC56C3"/>
    <w:rsid w:val="00CC59B4"/>
    <w:rsid w:val="00CC5ED9"/>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48F5"/>
    <w:rsid w:val="00CD5FB2"/>
    <w:rsid w:val="00CD5FD1"/>
    <w:rsid w:val="00CD610A"/>
    <w:rsid w:val="00CD6657"/>
    <w:rsid w:val="00CD674A"/>
    <w:rsid w:val="00CD6899"/>
    <w:rsid w:val="00CD7179"/>
    <w:rsid w:val="00CD717C"/>
    <w:rsid w:val="00CD7D9C"/>
    <w:rsid w:val="00CD7DEC"/>
    <w:rsid w:val="00CE0D82"/>
    <w:rsid w:val="00CE1323"/>
    <w:rsid w:val="00CE14B3"/>
    <w:rsid w:val="00CE1522"/>
    <w:rsid w:val="00CE2763"/>
    <w:rsid w:val="00CE32E6"/>
    <w:rsid w:val="00CE36B1"/>
    <w:rsid w:val="00CE4325"/>
    <w:rsid w:val="00CE442B"/>
    <w:rsid w:val="00CE45DC"/>
    <w:rsid w:val="00CE5131"/>
    <w:rsid w:val="00CE5314"/>
    <w:rsid w:val="00CE5F94"/>
    <w:rsid w:val="00CE7809"/>
    <w:rsid w:val="00CF0B83"/>
    <w:rsid w:val="00CF0D3A"/>
    <w:rsid w:val="00CF1A01"/>
    <w:rsid w:val="00CF2D5C"/>
    <w:rsid w:val="00CF313B"/>
    <w:rsid w:val="00CF33EF"/>
    <w:rsid w:val="00CF399C"/>
    <w:rsid w:val="00CF412D"/>
    <w:rsid w:val="00CF47F6"/>
    <w:rsid w:val="00CF499B"/>
    <w:rsid w:val="00CF4D05"/>
    <w:rsid w:val="00CF6E1D"/>
    <w:rsid w:val="00CF76CD"/>
    <w:rsid w:val="00CF792A"/>
    <w:rsid w:val="00CF7E80"/>
    <w:rsid w:val="00D005F4"/>
    <w:rsid w:val="00D007B5"/>
    <w:rsid w:val="00D00B9A"/>
    <w:rsid w:val="00D00CFA"/>
    <w:rsid w:val="00D00DA9"/>
    <w:rsid w:val="00D010BC"/>
    <w:rsid w:val="00D021F5"/>
    <w:rsid w:val="00D0265B"/>
    <w:rsid w:val="00D02EC8"/>
    <w:rsid w:val="00D0359F"/>
    <w:rsid w:val="00D03CD5"/>
    <w:rsid w:val="00D03D8D"/>
    <w:rsid w:val="00D0476E"/>
    <w:rsid w:val="00D04A8A"/>
    <w:rsid w:val="00D053E2"/>
    <w:rsid w:val="00D057FE"/>
    <w:rsid w:val="00D05A4C"/>
    <w:rsid w:val="00D06780"/>
    <w:rsid w:val="00D0682B"/>
    <w:rsid w:val="00D06C3E"/>
    <w:rsid w:val="00D06C55"/>
    <w:rsid w:val="00D07F6F"/>
    <w:rsid w:val="00D11A33"/>
    <w:rsid w:val="00D11E63"/>
    <w:rsid w:val="00D12B94"/>
    <w:rsid w:val="00D1407E"/>
    <w:rsid w:val="00D14F26"/>
    <w:rsid w:val="00D15532"/>
    <w:rsid w:val="00D15AF3"/>
    <w:rsid w:val="00D15F7D"/>
    <w:rsid w:val="00D162DC"/>
    <w:rsid w:val="00D164AA"/>
    <w:rsid w:val="00D166D0"/>
    <w:rsid w:val="00D17C14"/>
    <w:rsid w:val="00D17C9F"/>
    <w:rsid w:val="00D17CED"/>
    <w:rsid w:val="00D207CF"/>
    <w:rsid w:val="00D2209F"/>
    <w:rsid w:val="00D223CD"/>
    <w:rsid w:val="00D2275D"/>
    <w:rsid w:val="00D23100"/>
    <w:rsid w:val="00D23151"/>
    <w:rsid w:val="00D2325D"/>
    <w:rsid w:val="00D23267"/>
    <w:rsid w:val="00D235FB"/>
    <w:rsid w:val="00D24010"/>
    <w:rsid w:val="00D24939"/>
    <w:rsid w:val="00D24EAD"/>
    <w:rsid w:val="00D25ED3"/>
    <w:rsid w:val="00D26C0F"/>
    <w:rsid w:val="00D270F9"/>
    <w:rsid w:val="00D27176"/>
    <w:rsid w:val="00D278B0"/>
    <w:rsid w:val="00D27A7B"/>
    <w:rsid w:val="00D27E57"/>
    <w:rsid w:val="00D305A7"/>
    <w:rsid w:val="00D30A6F"/>
    <w:rsid w:val="00D30E2E"/>
    <w:rsid w:val="00D311BA"/>
    <w:rsid w:val="00D33280"/>
    <w:rsid w:val="00D34532"/>
    <w:rsid w:val="00D3462D"/>
    <w:rsid w:val="00D34A4D"/>
    <w:rsid w:val="00D34BE3"/>
    <w:rsid w:val="00D34C95"/>
    <w:rsid w:val="00D34EC4"/>
    <w:rsid w:val="00D35884"/>
    <w:rsid w:val="00D36382"/>
    <w:rsid w:val="00D37412"/>
    <w:rsid w:val="00D40210"/>
    <w:rsid w:val="00D414BC"/>
    <w:rsid w:val="00D42C2F"/>
    <w:rsid w:val="00D446C9"/>
    <w:rsid w:val="00D44FB7"/>
    <w:rsid w:val="00D46EDF"/>
    <w:rsid w:val="00D47430"/>
    <w:rsid w:val="00D47A25"/>
    <w:rsid w:val="00D47AEB"/>
    <w:rsid w:val="00D515EE"/>
    <w:rsid w:val="00D5207D"/>
    <w:rsid w:val="00D525A1"/>
    <w:rsid w:val="00D52A7A"/>
    <w:rsid w:val="00D52F4E"/>
    <w:rsid w:val="00D5446B"/>
    <w:rsid w:val="00D55B01"/>
    <w:rsid w:val="00D56B5E"/>
    <w:rsid w:val="00D57275"/>
    <w:rsid w:val="00D5746E"/>
    <w:rsid w:val="00D574AC"/>
    <w:rsid w:val="00D57575"/>
    <w:rsid w:val="00D57F24"/>
    <w:rsid w:val="00D608E4"/>
    <w:rsid w:val="00D60F75"/>
    <w:rsid w:val="00D615A9"/>
    <w:rsid w:val="00D61EF8"/>
    <w:rsid w:val="00D6267A"/>
    <w:rsid w:val="00D6290D"/>
    <w:rsid w:val="00D629E0"/>
    <w:rsid w:val="00D62A08"/>
    <w:rsid w:val="00D62A40"/>
    <w:rsid w:val="00D62E43"/>
    <w:rsid w:val="00D63D33"/>
    <w:rsid w:val="00D6482D"/>
    <w:rsid w:val="00D64B48"/>
    <w:rsid w:val="00D65828"/>
    <w:rsid w:val="00D65A72"/>
    <w:rsid w:val="00D65CCA"/>
    <w:rsid w:val="00D65FBE"/>
    <w:rsid w:val="00D67C6E"/>
    <w:rsid w:val="00D702BA"/>
    <w:rsid w:val="00D70430"/>
    <w:rsid w:val="00D70688"/>
    <w:rsid w:val="00D70815"/>
    <w:rsid w:val="00D708AE"/>
    <w:rsid w:val="00D71F98"/>
    <w:rsid w:val="00D72EF5"/>
    <w:rsid w:val="00D73953"/>
    <w:rsid w:val="00D74445"/>
    <w:rsid w:val="00D74882"/>
    <w:rsid w:val="00D74C1F"/>
    <w:rsid w:val="00D76C7F"/>
    <w:rsid w:val="00D7744F"/>
    <w:rsid w:val="00D80197"/>
    <w:rsid w:val="00D802D9"/>
    <w:rsid w:val="00D804CA"/>
    <w:rsid w:val="00D80D82"/>
    <w:rsid w:val="00D81A4E"/>
    <w:rsid w:val="00D81AC6"/>
    <w:rsid w:val="00D82242"/>
    <w:rsid w:val="00D8240C"/>
    <w:rsid w:val="00D83950"/>
    <w:rsid w:val="00D83D5E"/>
    <w:rsid w:val="00D83E3D"/>
    <w:rsid w:val="00D845C2"/>
    <w:rsid w:val="00D84741"/>
    <w:rsid w:val="00D8499F"/>
    <w:rsid w:val="00D84BD0"/>
    <w:rsid w:val="00D84D8F"/>
    <w:rsid w:val="00D852EC"/>
    <w:rsid w:val="00D85C43"/>
    <w:rsid w:val="00D86883"/>
    <w:rsid w:val="00D86E50"/>
    <w:rsid w:val="00D878EB"/>
    <w:rsid w:val="00D87BBC"/>
    <w:rsid w:val="00D90A5E"/>
    <w:rsid w:val="00D91461"/>
    <w:rsid w:val="00D91698"/>
    <w:rsid w:val="00D91948"/>
    <w:rsid w:val="00D923DB"/>
    <w:rsid w:val="00D9287F"/>
    <w:rsid w:val="00D9298A"/>
    <w:rsid w:val="00D92FFD"/>
    <w:rsid w:val="00D9390A"/>
    <w:rsid w:val="00D93916"/>
    <w:rsid w:val="00D9423E"/>
    <w:rsid w:val="00D94A33"/>
    <w:rsid w:val="00D94A7E"/>
    <w:rsid w:val="00D94ADB"/>
    <w:rsid w:val="00D9563F"/>
    <w:rsid w:val="00D95896"/>
    <w:rsid w:val="00D96334"/>
    <w:rsid w:val="00D963DC"/>
    <w:rsid w:val="00D96E7D"/>
    <w:rsid w:val="00D97616"/>
    <w:rsid w:val="00DA044E"/>
    <w:rsid w:val="00DA0981"/>
    <w:rsid w:val="00DA15F8"/>
    <w:rsid w:val="00DA16CB"/>
    <w:rsid w:val="00DA1AF0"/>
    <w:rsid w:val="00DA1E3C"/>
    <w:rsid w:val="00DA224E"/>
    <w:rsid w:val="00DA23A0"/>
    <w:rsid w:val="00DA2693"/>
    <w:rsid w:val="00DA4667"/>
    <w:rsid w:val="00DA4C3B"/>
    <w:rsid w:val="00DA535D"/>
    <w:rsid w:val="00DA6359"/>
    <w:rsid w:val="00DA684D"/>
    <w:rsid w:val="00DA6E9B"/>
    <w:rsid w:val="00DA7452"/>
    <w:rsid w:val="00DA748F"/>
    <w:rsid w:val="00DA76FD"/>
    <w:rsid w:val="00DB0142"/>
    <w:rsid w:val="00DB02F8"/>
    <w:rsid w:val="00DB03F4"/>
    <w:rsid w:val="00DB0601"/>
    <w:rsid w:val="00DB1580"/>
    <w:rsid w:val="00DB233F"/>
    <w:rsid w:val="00DB3091"/>
    <w:rsid w:val="00DB4107"/>
    <w:rsid w:val="00DB42EB"/>
    <w:rsid w:val="00DB4A45"/>
    <w:rsid w:val="00DB4CF8"/>
    <w:rsid w:val="00DB59C4"/>
    <w:rsid w:val="00DB5B97"/>
    <w:rsid w:val="00DB6013"/>
    <w:rsid w:val="00DB642C"/>
    <w:rsid w:val="00DB75F0"/>
    <w:rsid w:val="00DB75FF"/>
    <w:rsid w:val="00DB795E"/>
    <w:rsid w:val="00DB7B7A"/>
    <w:rsid w:val="00DC03B4"/>
    <w:rsid w:val="00DC121F"/>
    <w:rsid w:val="00DC21E1"/>
    <w:rsid w:val="00DC25BC"/>
    <w:rsid w:val="00DC3103"/>
    <w:rsid w:val="00DC35D9"/>
    <w:rsid w:val="00DC3A9A"/>
    <w:rsid w:val="00DC3CD8"/>
    <w:rsid w:val="00DC4104"/>
    <w:rsid w:val="00DC489C"/>
    <w:rsid w:val="00DC5494"/>
    <w:rsid w:val="00DC5505"/>
    <w:rsid w:val="00DC55EB"/>
    <w:rsid w:val="00DC6492"/>
    <w:rsid w:val="00DC72C6"/>
    <w:rsid w:val="00DC74A6"/>
    <w:rsid w:val="00DC7D27"/>
    <w:rsid w:val="00DD054C"/>
    <w:rsid w:val="00DD054F"/>
    <w:rsid w:val="00DD05E6"/>
    <w:rsid w:val="00DD0F52"/>
    <w:rsid w:val="00DD1E13"/>
    <w:rsid w:val="00DD2235"/>
    <w:rsid w:val="00DD3124"/>
    <w:rsid w:val="00DD40AE"/>
    <w:rsid w:val="00DD414D"/>
    <w:rsid w:val="00DD4820"/>
    <w:rsid w:val="00DD4D92"/>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9EB"/>
    <w:rsid w:val="00DE3346"/>
    <w:rsid w:val="00DE3426"/>
    <w:rsid w:val="00DE396A"/>
    <w:rsid w:val="00DE3BEF"/>
    <w:rsid w:val="00DE3D9F"/>
    <w:rsid w:val="00DE3DF9"/>
    <w:rsid w:val="00DE4980"/>
    <w:rsid w:val="00DE53FC"/>
    <w:rsid w:val="00DE5727"/>
    <w:rsid w:val="00DE5897"/>
    <w:rsid w:val="00DE590C"/>
    <w:rsid w:val="00DE5CAB"/>
    <w:rsid w:val="00DE6F92"/>
    <w:rsid w:val="00DE7079"/>
    <w:rsid w:val="00DE7F4F"/>
    <w:rsid w:val="00DF0DB4"/>
    <w:rsid w:val="00DF0E27"/>
    <w:rsid w:val="00DF1313"/>
    <w:rsid w:val="00DF1682"/>
    <w:rsid w:val="00DF187C"/>
    <w:rsid w:val="00DF1FDA"/>
    <w:rsid w:val="00DF26A7"/>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49F1"/>
    <w:rsid w:val="00E05289"/>
    <w:rsid w:val="00E056C8"/>
    <w:rsid w:val="00E061FF"/>
    <w:rsid w:val="00E065C3"/>
    <w:rsid w:val="00E06A34"/>
    <w:rsid w:val="00E06EC8"/>
    <w:rsid w:val="00E079F0"/>
    <w:rsid w:val="00E118BA"/>
    <w:rsid w:val="00E11B9F"/>
    <w:rsid w:val="00E1285E"/>
    <w:rsid w:val="00E128BD"/>
    <w:rsid w:val="00E12BC5"/>
    <w:rsid w:val="00E12C7C"/>
    <w:rsid w:val="00E1359E"/>
    <w:rsid w:val="00E155EA"/>
    <w:rsid w:val="00E1566F"/>
    <w:rsid w:val="00E15FF2"/>
    <w:rsid w:val="00E1693D"/>
    <w:rsid w:val="00E17E6A"/>
    <w:rsid w:val="00E2016F"/>
    <w:rsid w:val="00E20F26"/>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529"/>
    <w:rsid w:val="00E447C5"/>
    <w:rsid w:val="00E44BF7"/>
    <w:rsid w:val="00E45504"/>
    <w:rsid w:val="00E45ACB"/>
    <w:rsid w:val="00E45B75"/>
    <w:rsid w:val="00E45BBE"/>
    <w:rsid w:val="00E45DFA"/>
    <w:rsid w:val="00E465D2"/>
    <w:rsid w:val="00E46BA8"/>
    <w:rsid w:val="00E46D80"/>
    <w:rsid w:val="00E47056"/>
    <w:rsid w:val="00E51347"/>
    <w:rsid w:val="00E5196B"/>
    <w:rsid w:val="00E525AA"/>
    <w:rsid w:val="00E529CF"/>
    <w:rsid w:val="00E53C9F"/>
    <w:rsid w:val="00E542F5"/>
    <w:rsid w:val="00E54346"/>
    <w:rsid w:val="00E54C27"/>
    <w:rsid w:val="00E55958"/>
    <w:rsid w:val="00E5607F"/>
    <w:rsid w:val="00E5609E"/>
    <w:rsid w:val="00E5611E"/>
    <w:rsid w:val="00E56486"/>
    <w:rsid w:val="00E56689"/>
    <w:rsid w:val="00E569AC"/>
    <w:rsid w:val="00E56B28"/>
    <w:rsid w:val="00E56D51"/>
    <w:rsid w:val="00E57311"/>
    <w:rsid w:val="00E57B78"/>
    <w:rsid w:val="00E6051C"/>
    <w:rsid w:val="00E60660"/>
    <w:rsid w:val="00E61455"/>
    <w:rsid w:val="00E61D03"/>
    <w:rsid w:val="00E61DB6"/>
    <w:rsid w:val="00E62DC3"/>
    <w:rsid w:val="00E6368C"/>
    <w:rsid w:val="00E647F5"/>
    <w:rsid w:val="00E64989"/>
    <w:rsid w:val="00E64DDD"/>
    <w:rsid w:val="00E6535F"/>
    <w:rsid w:val="00E6619C"/>
    <w:rsid w:val="00E6673E"/>
    <w:rsid w:val="00E671E3"/>
    <w:rsid w:val="00E675CD"/>
    <w:rsid w:val="00E67E6F"/>
    <w:rsid w:val="00E70211"/>
    <w:rsid w:val="00E70B90"/>
    <w:rsid w:val="00E70CDF"/>
    <w:rsid w:val="00E71CF2"/>
    <w:rsid w:val="00E7244C"/>
    <w:rsid w:val="00E72A01"/>
    <w:rsid w:val="00E732BD"/>
    <w:rsid w:val="00E73D92"/>
    <w:rsid w:val="00E74223"/>
    <w:rsid w:val="00E74C4A"/>
    <w:rsid w:val="00E768AB"/>
    <w:rsid w:val="00E7704B"/>
    <w:rsid w:val="00E771C2"/>
    <w:rsid w:val="00E772C4"/>
    <w:rsid w:val="00E77456"/>
    <w:rsid w:val="00E80721"/>
    <w:rsid w:val="00E81905"/>
    <w:rsid w:val="00E8336F"/>
    <w:rsid w:val="00E83770"/>
    <w:rsid w:val="00E83D62"/>
    <w:rsid w:val="00E83F2B"/>
    <w:rsid w:val="00E84819"/>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38F5"/>
    <w:rsid w:val="00E9427E"/>
    <w:rsid w:val="00E9434E"/>
    <w:rsid w:val="00E94A4C"/>
    <w:rsid w:val="00E95A41"/>
    <w:rsid w:val="00E9631D"/>
    <w:rsid w:val="00E96868"/>
    <w:rsid w:val="00E96B46"/>
    <w:rsid w:val="00E972A5"/>
    <w:rsid w:val="00E97587"/>
    <w:rsid w:val="00E9778E"/>
    <w:rsid w:val="00E97EC5"/>
    <w:rsid w:val="00EA08D7"/>
    <w:rsid w:val="00EA0A11"/>
    <w:rsid w:val="00EA0A8A"/>
    <w:rsid w:val="00EA0B64"/>
    <w:rsid w:val="00EA1450"/>
    <w:rsid w:val="00EA1EE0"/>
    <w:rsid w:val="00EA1EE4"/>
    <w:rsid w:val="00EA2868"/>
    <w:rsid w:val="00EA2A5F"/>
    <w:rsid w:val="00EA3D2E"/>
    <w:rsid w:val="00EA3DC7"/>
    <w:rsid w:val="00EA4E03"/>
    <w:rsid w:val="00EA5C68"/>
    <w:rsid w:val="00EA60C8"/>
    <w:rsid w:val="00EB0BA9"/>
    <w:rsid w:val="00EB0CF5"/>
    <w:rsid w:val="00EB0FCC"/>
    <w:rsid w:val="00EB12DC"/>
    <w:rsid w:val="00EB1A2B"/>
    <w:rsid w:val="00EB244B"/>
    <w:rsid w:val="00EB2E2A"/>
    <w:rsid w:val="00EB36A9"/>
    <w:rsid w:val="00EB3956"/>
    <w:rsid w:val="00EB4280"/>
    <w:rsid w:val="00EB459E"/>
    <w:rsid w:val="00EB483C"/>
    <w:rsid w:val="00EB4A48"/>
    <w:rsid w:val="00EB4F81"/>
    <w:rsid w:val="00EB4FC8"/>
    <w:rsid w:val="00EB5D91"/>
    <w:rsid w:val="00EB636A"/>
    <w:rsid w:val="00EB7928"/>
    <w:rsid w:val="00EC083B"/>
    <w:rsid w:val="00EC153C"/>
    <w:rsid w:val="00EC1AE6"/>
    <w:rsid w:val="00EC1D4A"/>
    <w:rsid w:val="00EC2124"/>
    <w:rsid w:val="00EC2C3A"/>
    <w:rsid w:val="00EC2DB3"/>
    <w:rsid w:val="00EC3355"/>
    <w:rsid w:val="00EC3F61"/>
    <w:rsid w:val="00EC44A0"/>
    <w:rsid w:val="00EC4CDB"/>
    <w:rsid w:val="00EC58B2"/>
    <w:rsid w:val="00EC6C32"/>
    <w:rsid w:val="00EC70EB"/>
    <w:rsid w:val="00EC7716"/>
    <w:rsid w:val="00EC77DD"/>
    <w:rsid w:val="00ED0ABD"/>
    <w:rsid w:val="00ED0E64"/>
    <w:rsid w:val="00ED0F0E"/>
    <w:rsid w:val="00ED1001"/>
    <w:rsid w:val="00ED1B83"/>
    <w:rsid w:val="00ED1CA2"/>
    <w:rsid w:val="00ED20C8"/>
    <w:rsid w:val="00ED315B"/>
    <w:rsid w:val="00ED328B"/>
    <w:rsid w:val="00ED3E0A"/>
    <w:rsid w:val="00ED4464"/>
    <w:rsid w:val="00ED48F5"/>
    <w:rsid w:val="00ED4A36"/>
    <w:rsid w:val="00ED5E01"/>
    <w:rsid w:val="00ED634B"/>
    <w:rsid w:val="00ED6F08"/>
    <w:rsid w:val="00ED6FEE"/>
    <w:rsid w:val="00ED740F"/>
    <w:rsid w:val="00ED74BE"/>
    <w:rsid w:val="00EE1C29"/>
    <w:rsid w:val="00EE261B"/>
    <w:rsid w:val="00EE26F3"/>
    <w:rsid w:val="00EE3983"/>
    <w:rsid w:val="00EE4690"/>
    <w:rsid w:val="00EE4C2D"/>
    <w:rsid w:val="00EE55DC"/>
    <w:rsid w:val="00EE611C"/>
    <w:rsid w:val="00EE641E"/>
    <w:rsid w:val="00EE6BD8"/>
    <w:rsid w:val="00EE7958"/>
    <w:rsid w:val="00EE7A02"/>
    <w:rsid w:val="00EE7EF7"/>
    <w:rsid w:val="00EF0337"/>
    <w:rsid w:val="00EF06D3"/>
    <w:rsid w:val="00EF06DF"/>
    <w:rsid w:val="00EF0CA2"/>
    <w:rsid w:val="00EF0E29"/>
    <w:rsid w:val="00EF20F3"/>
    <w:rsid w:val="00EF2480"/>
    <w:rsid w:val="00EF3427"/>
    <w:rsid w:val="00EF3440"/>
    <w:rsid w:val="00EF3D59"/>
    <w:rsid w:val="00EF3FF4"/>
    <w:rsid w:val="00EF5BBE"/>
    <w:rsid w:val="00EF5EB5"/>
    <w:rsid w:val="00EF65A9"/>
    <w:rsid w:val="00EF6F1A"/>
    <w:rsid w:val="00EF7B16"/>
    <w:rsid w:val="00F0013D"/>
    <w:rsid w:val="00F004AA"/>
    <w:rsid w:val="00F005F6"/>
    <w:rsid w:val="00F013F8"/>
    <w:rsid w:val="00F0151A"/>
    <w:rsid w:val="00F01C49"/>
    <w:rsid w:val="00F0233D"/>
    <w:rsid w:val="00F028F8"/>
    <w:rsid w:val="00F02FE7"/>
    <w:rsid w:val="00F03012"/>
    <w:rsid w:val="00F03438"/>
    <w:rsid w:val="00F03784"/>
    <w:rsid w:val="00F04309"/>
    <w:rsid w:val="00F04E8C"/>
    <w:rsid w:val="00F06610"/>
    <w:rsid w:val="00F0685D"/>
    <w:rsid w:val="00F06D8F"/>
    <w:rsid w:val="00F07A5A"/>
    <w:rsid w:val="00F07C45"/>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17E0D"/>
    <w:rsid w:val="00F2043B"/>
    <w:rsid w:val="00F20C9A"/>
    <w:rsid w:val="00F21090"/>
    <w:rsid w:val="00F23494"/>
    <w:rsid w:val="00F23714"/>
    <w:rsid w:val="00F23862"/>
    <w:rsid w:val="00F24CF8"/>
    <w:rsid w:val="00F24FBC"/>
    <w:rsid w:val="00F265BC"/>
    <w:rsid w:val="00F27B6B"/>
    <w:rsid w:val="00F300AA"/>
    <w:rsid w:val="00F3104E"/>
    <w:rsid w:val="00F31A26"/>
    <w:rsid w:val="00F31ECA"/>
    <w:rsid w:val="00F333D5"/>
    <w:rsid w:val="00F335A8"/>
    <w:rsid w:val="00F33A72"/>
    <w:rsid w:val="00F34055"/>
    <w:rsid w:val="00F358F9"/>
    <w:rsid w:val="00F36DD9"/>
    <w:rsid w:val="00F3733A"/>
    <w:rsid w:val="00F3759B"/>
    <w:rsid w:val="00F37E34"/>
    <w:rsid w:val="00F40A40"/>
    <w:rsid w:val="00F40DCD"/>
    <w:rsid w:val="00F41A12"/>
    <w:rsid w:val="00F41A26"/>
    <w:rsid w:val="00F42D78"/>
    <w:rsid w:val="00F42E7E"/>
    <w:rsid w:val="00F4340D"/>
    <w:rsid w:val="00F4428E"/>
    <w:rsid w:val="00F4481C"/>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575"/>
    <w:rsid w:val="00F537EC"/>
    <w:rsid w:val="00F53839"/>
    <w:rsid w:val="00F53C4B"/>
    <w:rsid w:val="00F53EEB"/>
    <w:rsid w:val="00F54B30"/>
    <w:rsid w:val="00F54BE6"/>
    <w:rsid w:val="00F550D6"/>
    <w:rsid w:val="00F55E38"/>
    <w:rsid w:val="00F55EB4"/>
    <w:rsid w:val="00F56491"/>
    <w:rsid w:val="00F56AD4"/>
    <w:rsid w:val="00F56C88"/>
    <w:rsid w:val="00F57003"/>
    <w:rsid w:val="00F57389"/>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2DBD"/>
    <w:rsid w:val="00F73BB4"/>
    <w:rsid w:val="00F74CA9"/>
    <w:rsid w:val="00F754B1"/>
    <w:rsid w:val="00F7663B"/>
    <w:rsid w:val="00F767CE"/>
    <w:rsid w:val="00F767EB"/>
    <w:rsid w:val="00F768F5"/>
    <w:rsid w:val="00F76D51"/>
    <w:rsid w:val="00F76F49"/>
    <w:rsid w:val="00F779F0"/>
    <w:rsid w:val="00F8180E"/>
    <w:rsid w:val="00F81BFF"/>
    <w:rsid w:val="00F821F0"/>
    <w:rsid w:val="00F82587"/>
    <w:rsid w:val="00F8261E"/>
    <w:rsid w:val="00F82BF9"/>
    <w:rsid w:val="00F83469"/>
    <w:rsid w:val="00F83C60"/>
    <w:rsid w:val="00F83D10"/>
    <w:rsid w:val="00F83DFD"/>
    <w:rsid w:val="00F8433B"/>
    <w:rsid w:val="00F843E0"/>
    <w:rsid w:val="00F856CF"/>
    <w:rsid w:val="00F86CE0"/>
    <w:rsid w:val="00F873D2"/>
    <w:rsid w:val="00F87567"/>
    <w:rsid w:val="00F8765D"/>
    <w:rsid w:val="00F87B5F"/>
    <w:rsid w:val="00F90524"/>
    <w:rsid w:val="00F91AB1"/>
    <w:rsid w:val="00F91CCC"/>
    <w:rsid w:val="00F91DB5"/>
    <w:rsid w:val="00F92112"/>
    <w:rsid w:val="00F92C92"/>
    <w:rsid w:val="00F93043"/>
    <w:rsid w:val="00F9316B"/>
    <w:rsid w:val="00F9477E"/>
    <w:rsid w:val="00F949CD"/>
    <w:rsid w:val="00F95CBC"/>
    <w:rsid w:val="00F9627E"/>
    <w:rsid w:val="00F96BA4"/>
    <w:rsid w:val="00FA00EE"/>
    <w:rsid w:val="00FA050B"/>
    <w:rsid w:val="00FA0C92"/>
    <w:rsid w:val="00FA2099"/>
    <w:rsid w:val="00FA2E80"/>
    <w:rsid w:val="00FA2F2D"/>
    <w:rsid w:val="00FA30F1"/>
    <w:rsid w:val="00FA3194"/>
    <w:rsid w:val="00FA351D"/>
    <w:rsid w:val="00FA378B"/>
    <w:rsid w:val="00FA3E25"/>
    <w:rsid w:val="00FA493F"/>
    <w:rsid w:val="00FA4B77"/>
    <w:rsid w:val="00FA4BA4"/>
    <w:rsid w:val="00FA4F79"/>
    <w:rsid w:val="00FA529B"/>
    <w:rsid w:val="00FA6564"/>
    <w:rsid w:val="00FA669F"/>
    <w:rsid w:val="00FA7643"/>
    <w:rsid w:val="00FA77B2"/>
    <w:rsid w:val="00FA7DB5"/>
    <w:rsid w:val="00FA7EF6"/>
    <w:rsid w:val="00FA7F87"/>
    <w:rsid w:val="00FB03C5"/>
    <w:rsid w:val="00FB0524"/>
    <w:rsid w:val="00FB0FF4"/>
    <w:rsid w:val="00FB11CC"/>
    <w:rsid w:val="00FB1A41"/>
    <w:rsid w:val="00FB2701"/>
    <w:rsid w:val="00FB28C2"/>
    <w:rsid w:val="00FB28D1"/>
    <w:rsid w:val="00FB4176"/>
    <w:rsid w:val="00FB5811"/>
    <w:rsid w:val="00FB5BC7"/>
    <w:rsid w:val="00FB65C7"/>
    <w:rsid w:val="00FB65F7"/>
    <w:rsid w:val="00FB6789"/>
    <w:rsid w:val="00FB6A8A"/>
    <w:rsid w:val="00FB706A"/>
    <w:rsid w:val="00FB744C"/>
    <w:rsid w:val="00FC0249"/>
    <w:rsid w:val="00FC0837"/>
    <w:rsid w:val="00FC0CFE"/>
    <w:rsid w:val="00FC1202"/>
    <w:rsid w:val="00FC1DB0"/>
    <w:rsid w:val="00FC20D1"/>
    <w:rsid w:val="00FC23CB"/>
    <w:rsid w:val="00FC4BB2"/>
    <w:rsid w:val="00FC549D"/>
    <w:rsid w:val="00FC563A"/>
    <w:rsid w:val="00FC5A0B"/>
    <w:rsid w:val="00FC5A12"/>
    <w:rsid w:val="00FC5B51"/>
    <w:rsid w:val="00FC5D95"/>
    <w:rsid w:val="00FC608E"/>
    <w:rsid w:val="00FC65A2"/>
    <w:rsid w:val="00FC76AB"/>
    <w:rsid w:val="00FD0D32"/>
    <w:rsid w:val="00FD10D9"/>
    <w:rsid w:val="00FD1655"/>
    <w:rsid w:val="00FD22C1"/>
    <w:rsid w:val="00FD2688"/>
    <w:rsid w:val="00FD27BF"/>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9A8"/>
    <w:rsid w:val="00FE3D24"/>
    <w:rsid w:val="00FE4C6D"/>
    <w:rsid w:val="00FE64D8"/>
    <w:rsid w:val="00FE6578"/>
    <w:rsid w:val="00FE689C"/>
    <w:rsid w:val="00FE7001"/>
    <w:rsid w:val="00FE7E9C"/>
    <w:rsid w:val="00FF0C22"/>
    <w:rsid w:val="00FF0E99"/>
    <w:rsid w:val="00FF0F2E"/>
    <w:rsid w:val="00FF2228"/>
    <w:rsid w:val="00FF2232"/>
    <w:rsid w:val="00FF2642"/>
    <w:rsid w:val="00FF27BE"/>
    <w:rsid w:val="00FF3258"/>
    <w:rsid w:val="00FF40A9"/>
    <w:rsid w:val="00FF4508"/>
    <w:rsid w:val="00FF4E8C"/>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18D922E5-DFD3-514B-B1A1-86B8392AD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8"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573E2B"/>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szCs w:val="28"/>
      <w:lang w:val="en-GB"/>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28"/>
      <w:szCs w:val="28"/>
      <w:lang w:val="en-GB"/>
    </w:rPr>
  </w:style>
  <w:style w:type="character" w:customStyle="1" w:styleId="Heading9Char">
    <w:name w:val="Heading 9 Char"/>
    <w:link w:val="Heading9"/>
    <w:qFormat/>
    <w:rPr>
      <w:rFonts w:ascii="Arial" w:hAnsi="Arial"/>
      <w:sz w:val="28"/>
      <w:szCs w:val="28"/>
      <w:lang w:val="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unhideWhenUsed/>
    <w:qFormat/>
    <w:rsid w:val="003E27DA"/>
    <w:rPr>
      <w:sz w:val="16"/>
      <w:szCs w:val="16"/>
    </w:rPr>
  </w:style>
  <w:style w:type="paragraph" w:styleId="CommentText">
    <w:name w:val="annotation text"/>
    <w:basedOn w:val="Normal"/>
    <w:link w:val="CommentTextChar"/>
    <w:uiPriority w:val="99"/>
    <w:unhideWhenUsed/>
    <w:qFormat/>
    <w:rsid w:val="003E27DA"/>
    <w:pPr>
      <w:spacing w:line="240" w:lineRule="auto"/>
    </w:pPr>
  </w:style>
  <w:style w:type="character" w:customStyle="1" w:styleId="CommentTextChar">
    <w:name w:val="Comment Text Char"/>
    <w:basedOn w:val="DefaultParagraphFont"/>
    <w:link w:val="CommentText"/>
    <w:uiPriority w:val="99"/>
    <w:qFormat/>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styleId="BodyText">
    <w:name w:val="Body Text"/>
    <w:basedOn w:val="Normal"/>
    <w:link w:val="BodyTextChar"/>
    <w:rsid w:val="00256729"/>
    <w:pPr>
      <w:spacing w:after="120"/>
      <w:jc w:val="both"/>
    </w:pPr>
    <w:rPr>
      <w:rFonts w:ascii="Arial" w:eastAsiaTheme="minorHAnsi" w:hAnsi="Arial" w:cstheme="minorBidi"/>
      <w:sz w:val="20"/>
      <w:szCs w:val="22"/>
      <w:lang w:val="en-US" w:eastAsia="zh-CN"/>
    </w:rPr>
  </w:style>
  <w:style w:type="character" w:customStyle="1" w:styleId="BodyTextChar">
    <w:name w:val="Body Text Char"/>
    <w:basedOn w:val="DefaultParagraphFont"/>
    <w:link w:val="BodyText"/>
    <w:rsid w:val="00256729"/>
    <w:rPr>
      <w:rFonts w:ascii="Arial" w:eastAsiaTheme="minorHAnsi" w:hAnsi="Arial" w:cstheme="minorBidi"/>
      <w:szCs w:val="22"/>
    </w:rPr>
  </w:style>
  <w:style w:type="paragraph" w:customStyle="1" w:styleId="Proposal">
    <w:name w:val="Proposal"/>
    <w:basedOn w:val="BodyText"/>
    <w:qFormat/>
    <w:rsid w:val="00256729"/>
    <w:pPr>
      <w:numPr>
        <w:numId w:val="12"/>
      </w:numPr>
      <w:tabs>
        <w:tab w:val="clear" w:pos="1304"/>
        <w:tab w:val="left" w:pos="1701"/>
      </w:tabs>
      <w:ind w:left="1701" w:hanging="1701"/>
    </w:pPr>
    <w:rPr>
      <w:b/>
      <w:bCs/>
    </w:rPr>
  </w:style>
  <w:style w:type="paragraph" w:customStyle="1" w:styleId="Observation">
    <w:name w:val="Observation"/>
    <w:basedOn w:val="Proposal"/>
    <w:qFormat/>
    <w:rsid w:val="00256729"/>
    <w:pPr>
      <w:numPr>
        <w:numId w:val="13"/>
      </w:numPr>
      <w:ind w:left="1701" w:hanging="1701"/>
    </w:pPr>
    <w:rPr>
      <w:lang w:eastAsia="ja-JP"/>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8"/>
    <w:qFormat/>
    <w:rsid w:val="00256729"/>
    <w:rPr>
      <w:rFonts w:ascii="Times New Roman" w:hAnsi="Times New Roman"/>
      <w:b/>
      <w:bCs/>
      <w:sz w:val="22"/>
      <w:lang w:eastAsia="en-US"/>
    </w:rPr>
  </w:style>
  <w:style w:type="character" w:styleId="Mention">
    <w:name w:val="Mention"/>
    <w:basedOn w:val="DefaultParagraphFont"/>
    <w:uiPriority w:val="99"/>
    <w:unhideWhenUsed/>
    <w:rsid w:val="005A37C6"/>
    <w:rPr>
      <w:color w:val="2B579A"/>
      <w:shd w:val="clear" w:color="auto" w:fill="E1DFDD"/>
    </w:rPr>
  </w:style>
  <w:style w:type="character" w:customStyle="1" w:styleId="cf01">
    <w:name w:val="cf01"/>
    <w:basedOn w:val="DefaultParagraphFont"/>
    <w:rsid w:val="00213116"/>
    <w:rPr>
      <w:rFonts w:ascii="Segoe UI" w:hAnsi="Segoe UI" w:cs="Segoe UI" w:hint="default"/>
      <w:sz w:val="18"/>
      <w:szCs w:val="18"/>
    </w:rPr>
  </w:style>
  <w:style w:type="character" w:styleId="Hyperlink">
    <w:name w:val="Hyperlink"/>
    <w:basedOn w:val="DefaultParagraphFont"/>
    <w:uiPriority w:val="99"/>
    <w:unhideWhenUsed/>
    <w:rsid w:val="00D73953"/>
    <w:rPr>
      <w:color w:val="0563C1" w:themeColor="hyperlink"/>
      <w:u w:val="single"/>
    </w:rPr>
  </w:style>
  <w:style w:type="character" w:styleId="UnresolvedMention">
    <w:name w:val="Unresolved Mention"/>
    <w:basedOn w:val="DefaultParagraphFont"/>
    <w:uiPriority w:val="99"/>
    <w:semiHidden/>
    <w:unhideWhenUsed/>
    <w:rsid w:val="00D73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175">
      <w:bodyDiv w:val="1"/>
      <w:marLeft w:val="0"/>
      <w:marRight w:val="0"/>
      <w:marTop w:val="0"/>
      <w:marBottom w:val="0"/>
      <w:divBdr>
        <w:top w:val="none" w:sz="0" w:space="0" w:color="auto"/>
        <w:left w:val="none" w:sz="0" w:space="0" w:color="auto"/>
        <w:bottom w:val="none" w:sz="0" w:space="0" w:color="auto"/>
        <w:right w:val="none" w:sz="0" w:space="0" w:color="auto"/>
      </w:divBdr>
    </w:div>
    <w:div w:id="224604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6E2A58-3AE9-4AE1-AF89-5097E43199A2}">
  <ds:schemaRefs>
    <ds:schemaRef ds:uri="http://schemas.microsoft.com/sharepoint/v3/contenttype/forms"/>
  </ds:schemaRefs>
</ds:datastoreItem>
</file>

<file path=customXml/itemProps2.xml><?xml version="1.0" encoding="utf-8"?>
<ds:datastoreItem xmlns:ds="http://schemas.openxmlformats.org/officeDocument/2006/customXml" ds:itemID="{E39CCC21-2E80-40AC-B6AE-7B784B5AF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462CAB-3E8D-42B3-8DF1-C0259B48AA0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2757</Words>
  <Characters>15718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18439</CharactersWithSpaces>
  <SharedDoc>false</SharedDoc>
  <HLinks>
    <vt:vector size="48" baseType="variant">
      <vt:variant>
        <vt:i4>5963814</vt:i4>
      </vt:variant>
      <vt:variant>
        <vt:i4>21</vt:i4>
      </vt:variant>
      <vt:variant>
        <vt:i4>0</vt:i4>
      </vt:variant>
      <vt:variant>
        <vt:i4>5</vt:i4>
      </vt:variant>
      <vt:variant>
        <vt:lpwstr>mailto:yufei.blankenship@ericsson.com</vt:lpwstr>
      </vt:variant>
      <vt:variant>
        <vt:lpwstr/>
      </vt:variant>
      <vt:variant>
        <vt:i4>3276892</vt:i4>
      </vt:variant>
      <vt:variant>
        <vt:i4>18</vt:i4>
      </vt:variant>
      <vt:variant>
        <vt:i4>0</vt:i4>
      </vt:variant>
      <vt:variant>
        <vt:i4>5</vt:i4>
      </vt:variant>
      <vt:variant>
        <vt:lpwstr>mailto:roy.timo@ericsson.com</vt:lpwstr>
      </vt:variant>
      <vt:variant>
        <vt:lpwstr/>
      </vt:variant>
      <vt:variant>
        <vt:i4>5963814</vt:i4>
      </vt:variant>
      <vt:variant>
        <vt:i4>15</vt:i4>
      </vt:variant>
      <vt:variant>
        <vt:i4>0</vt:i4>
      </vt:variant>
      <vt:variant>
        <vt:i4>5</vt:i4>
      </vt:variant>
      <vt:variant>
        <vt:lpwstr>mailto:yufei.blankenship@ericsson.com</vt:lpwstr>
      </vt:variant>
      <vt:variant>
        <vt:lpwstr/>
      </vt:variant>
      <vt:variant>
        <vt:i4>3276892</vt:i4>
      </vt:variant>
      <vt:variant>
        <vt:i4>12</vt:i4>
      </vt:variant>
      <vt:variant>
        <vt:i4>0</vt:i4>
      </vt:variant>
      <vt:variant>
        <vt:i4>5</vt:i4>
      </vt:variant>
      <vt:variant>
        <vt:lpwstr>mailto:roy.timo@ericsson.com</vt:lpwstr>
      </vt:variant>
      <vt:variant>
        <vt:lpwstr/>
      </vt:variant>
      <vt:variant>
        <vt:i4>262250</vt:i4>
      </vt:variant>
      <vt:variant>
        <vt:i4>9</vt:i4>
      </vt:variant>
      <vt:variant>
        <vt:i4>0</vt:i4>
      </vt:variant>
      <vt:variant>
        <vt:i4>5</vt:i4>
      </vt:variant>
      <vt:variant>
        <vt:lpwstr>mailto:deep.shrestha@ericsson.com</vt:lpwstr>
      </vt:variant>
      <vt:variant>
        <vt:lpwstr/>
      </vt:variant>
      <vt:variant>
        <vt:i4>3276892</vt:i4>
      </vt:variant>
      <vt:variant>
        <vt:i4>6</vt:i4>
      </vt:variant>
      <vt:variant>
        <vt:i4>0</vt:i4>
      </vt:variant>
      <vt:variant>
        <vt:i4>5</vt:i4>
      </vt:variant>
      <vt:variant>
        <vt:lpwstr>mailto:roy.timo@ericsson.com</vt:lpwstr>
      </vt:variant>
      <vt:variant>
        <vt:lpwstr/>
      </vt:variant>
      <vt:variant>
        <vt:i4>262250</vt:i4>
      </vt:variant>
      <vt:variant>
        <vt:i4>3</vt:i4>
      </vt:variant>
      <vt:variant>
        <vt:i4>0</vt:i4>
      </vt:variant>
      <vt:variant>
        <vt:i4>5</vt:i4>
      </vt:variant>
      <vt:variant>
        <vt:lpwstr>mailto:deep.shrestha@ericsson.com</vt:lpwstr>
      </vt:variant>
      <vt:variant>
        <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Deep [E///]</cp:lastModifiedBy>
  <cp:revision>7</cp:revision>
  <dcterms:created xsi:type="dcterms:W3CDTF">2023-08-11T16:41:00Z</dcterms:created>
  <dcterms:modified xsi:type="dcterms:W3CDTF">2023-08-11T19:05:00Z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y fmtid="{D5CDD505-2E9C-101B-9397-08002B2CF9AE}" pid="24" name="GrammarlyDocumentId">
    <vt:lpwstr>bc9a0dff39c29c9559b1e272074cf02e507df5c180e33a9b0057eb5a8b9eeffe</vt:lpwstr>
  </property>
</Properties>
</file>